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9CB69" w14:textId="53D56DED" w:rsidR="002565B1" w:rsidRPr="00403DC8" w:rsidRDefault="002565B1" w:rsidP="002565B1">
      <w:pPr>
        <w:jc w:val="right"/>
        <w:rPr>
          <w:rFonts w:ascii="Arial" w:hAnsi="Arial" w:cs="Arial"/>
        </w:rPr>
      </w:pPr>
      <w:r w:rsidRPr="00403DC8">
        <w:rPr>
          <w:rFonts w:ascii="Arial" w:hAnsi="Arial" w:cs="Arial"/>
          <w:noProof/>
          <w:lang w:eastAsia="en-GB"/>
        </w:rPr>
        <w:drawing>
          <wp:anchor distT="0" distB="0" distL="114300" distR="114300" simplePos="0" relativeHeight="251659264" behindDoc="1" locked="0" layoutInCell="1" allowOverlap="1" wp14:anchorId="3EEFEA21" wp14:editId="3DE6F105">
            <wp:simplePos x="0" y="0"/>
            <wp:positionH relativeFrom="margin">
              <wp:align>right</wp:align>
            </wp:positionH>
            <wp:positionV relativeFrom="paragraph">
              <wp:posOffset>0</wp:posOffset>
            </wp:positionV>
            <wp:extent cx="3200400" cy="1181100"/>
            <wp:effectExtent l="0" t="0" r="0" b="0"/>
            <wp:wrapThrough wrapText="bothSides">
              <wp:wrapPolygon edited="0">
                <wp:start x="18129" y="0"/>
                <wp:lineTo x="8357" y="1394"/>
                <wp:lineTo x="7843" y="1742"/>
                <wp:lineTo x="7843" y="5923"/>
                <wp:lineTo x="3343" y="9406"/>
                <wp:lineTo x="3343" y="11497"/>
                <wp:lineTo x="0" y="13587"/>
                <wp:lineTo x="0" y="17071"/>
                <wp:lineTo x="8743" y="17768"/>
                <wp:lineTo x="8743" y="20555"/>
                <wp:lineTo x="17229" y="21252"/>
                <wp:lineTo x="19800" y="21252"/>
                <wp:lineTo x="19929" y="21252"/>
                <wp:lineTo x="21214" y="17071"/>
                <wp:lineTo x="21471" y="14284"/>
                <wp:lineTo x="21471" y="10103"/>
                <wp:lineTo x="20957" y="7665"/>
                <wp:lineTo x="20314" y="5923"/>
                <wp:lineTo x="20443" y="4181"/>
                <wp:lineTo x="19800" y="1045"/>
                <wp:lineTo x="19029" y="0"/>
                <wp:lineTo x="18129" y="0"/>
              </wp:wrapPolygon>
            </wp:wrapThrough>
            <wp:docPr id="1" name="Picture 1" descr="EMAS stacked logo right aligned with crest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S stacked logo right aligned with crest A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040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858C2C" w14:textId="77777777" w:rsidR="002565B1" w:rsidRPr="00403DC8" w:rsidRDefault="002565B1" w:rsidP="002565B1">
      <w:pPr>
        <w:jc w:val="right"/>
        <w:rPr>
          <w:rFonts w:ascii="Arial" w:hAnsi="Arial" w:cs="Arial"/>
        </w:rPr>
      </w:pPr>
    </w:p>
    <w:p w14:paraId="660554A1" w14:textId="64EAFF62" w:rsidR="002565B1" w:rsidRPr="00403DC8" w:rsidRDefault="002565B1" w:rsidP="002565B1">
      <w:pPr>
        <w:jc w:val="right"/>
        <w:rPr>
          <w:rFonts w:ascii="Arial" w:hAnsi="Arial" w:cs="Arial"/>
        </w:rPr>
      </w:pPr>
    </w:p>
    <w:p w14:paraId="2E7778E8" w14:textId="1521F7BB" w:rsidR="002565B1" w:rsidRPr="00403DC8" w:rsidRDefault="002565B1" w:rsidP="002565B1">
      <w:pPr>
        <w:jc w:val="right"/>
        <w:rPr>
          <w:rFonts w:ascii="Arial" w:hAnsi="Arial" w:cs="Arial"/>
        </w:rPr>
      </w:pPr>
    </w:p>
    <w:p w14:paraId="7FB37FFF" w14:textId="5FB91113" w:rsidR="002565B1" w:rsidRPr="00403DC8" w:rsidRDefault="002565B1" w:rsidP="002565B1">
      <w:pPr>
        <w:jc w:val="right"/>
        <w:rPr>
          <w:rFonts w:ascii="Arial" w:hAnsi="Arial" w:cs="Arial"/>
        </w:rPr>
      </w:pPr>
    </w:p>
    <w:p w14:paraId="59D0F1F3" w14:textId="30ADECB6" w:rsidR="002565B1" w:rsidRPr="00403DC8" w:rsidRDefault="002565B1" w:rsidP="002565B1">
      <w:pPr>
        <w:jc w:val="center"/>
        <w:rPr>
          <w:rFonts w:ascii="Arial" w:hAnsi="Arial" w:cs="Arial"/>
          <w:b/>
          <w:sz w:val="28"/>
          <w:szCs w:val="28"/>
          <w:u w:val="single"/>
        </w:rPr>
      </w:pPr>
      <w:r w:rsidRPr="00403DC8">
        <w:rPr>
          <w:rFonts w:ascii="Arial" w:hAnsi="Arial" w:cs="Arial"/>
          <w:b/>
          <w:sz w:val="28"/>
          <w:szCs w:val="28"/>
          <w:u w:val="single"/>
        </w:rPr>
        <w:t>Andropause in the Workplace Guidance Document</w:t>
      </w:r>
    </w:p>
    <w:p w14:paraId="2B8DB826" w14:textId="77777777" w:rsidR="008F01E1" w:rsidRPr="007655D8" w:rsidRDefault="008F01E1" w:rsidP="008F01E1">
      <w:pPr>
        <w:spacing w:line="240" w:lineRule="auto"/>
        <w:jc w:val="both"/>
        <w:rPr>
          <w:rFonts w:ascii="Frutiger" w:hAnsi="Frutiger" w:cs="Arial"/>
          <w:b/>
          <w:sz w:val="24"/>
          <w:szCs w:val="24"/>
          <w:u w:val="single"/>
        </w:rPr>
      </w:pPr>
      <w:r w:rsidRPr="007655D8">
        <w:rPr>
          <w:rFonts w:ascii="Frutiger" w:hAnsi="Frutiger" w:cs="Arial"/>
          <w:b/>
          <w:sz w:val="24"/>
          <w:szCs w:val="24"/>
          <w:u w:val="single"/>
        </w:rPr>
        <w:t>Introduction</w:t>
      </w:r>
    </w:p>
    <w:p w14:paraId="68BD31CF" w14:textId="77777777" w:rsidR="00471CB3" w:rsidRDefault="00471CB3" w:rsidP="008F01E1">
      <w:pPr>
        <w:spacing w:line="240" w:lineRule="auto"/>
        <w:jc w:val="both"/>
        <w:rPr>
          <w:rFonts w:ascii="Frutiger" w:hAnsi="Frutiger"/>
          <w:sz w:val="24"/>
          <w:szCs w:val="24"/>
        </w:rPr>
      </w:pPr>
      <w:r>
        <w:rPr>
          <w:rFonts w:ascii="Frutiger" w:hAnsi="Frutiger"/>
          <w:sz w:val="24"/>
          <w:szCs w:val="24"/>
        </w:rPr>
        <w:t xml:space="preserve">This document provides guidance for employees and managers to enable them to be able to support our colleagues who are experiencing andropause related issues, creating an environment where </w:t>
      </w:r>
      <w:r w:rsidRPr="00A935C9">
        <w:rPr>
          <w:rFonts w:ascii="Frutiger" w:hAnsi="Frutiger"/>
          <w:sz w:val="24"/>
          <w:szCs w:val="24"/>
        </w:rPr>
        <w:t>anyone who may be directly affected by andropause feels confident to raise concerns, instigate conversations about the andropause and ask for</w:t>
      </w:r>
      <w:r>
        <w:rPr>
          <w:rFonts w:ascii="Frutiger" w:hAnsi="Frutiger"/>
          <w:sz w:val="24"/>
          <w:szCs w:val="24"/>
        </w:rPr>
        <w:t xml:space="preserve"> reasonable adjustments in the workplace if deemed appropriate.</w:t>
      </w:r>
    </w:p>
    <w:p w14:paraId="48D5EE53" w14:textId="2A15E615" w:rsidR="008F01E1" w:rsidRPr="007655D8" w:rsidRDefault="008F01E1" w:rsidP="008F01E1">
      <w:pPr>
        <w:spacing w:line="240" w:lineRule="auto"/>
        <w:jc w:val="both"/>
        <w:rPr>
          <w:rFonts w:ascii="Frutiger" w:hAnsi="Frutiger" w:cs="Arial"/>
          <w:sz w:val="24"/>
          <w:szCs w:val="24"/>
        </w:rPr>
      </w:pPr>
      <w:r w:rsidRPr="007655D8">
        <w:rPr>
          <w:rFonts w:ascii="Frutiger" w:hAnsi="Frutiger" w:cs="Arial"/>
          <w:sz w:val="24"/>
          <w:szCs w:val="24"/>
        </w:rPr>
        <w:t xml:space="preserve">East Midlands Ambulance Service NHS Trust seeks to promote a better understanding and support for </w:t>
      </w:r>
      <w:r w:rsidR="00996B9C">
        <w:rPr>
          <w:rFonts w:ascii="Frutiger" w:hAnsi="Frutiger" w:cs="Arial"/>
          <w:sz w:val="24"/>
          <w:szCs w:val="24"/>
        </w:rPr>
        <w:t>those</w:t>
      </w:r>
      <w:r w:rsidR="00996B9C" w:rsidRPr="007655D8">
        <w:rPr>
          <w:rFonts w:ascii="Frutiger" w:hAnsi="Frutiger" w:cs="Arial"/>
          <w:sz w:val="24"/>
          <w:szCs w:val="24"/>
        </w:rPr>
        <w:t xml:space="preserve"> </w:t>
      </w:r>
      <w:r w:rsidRPr="007655D8">
        <w:rPr>
          <w:rFonts w:ascii="Frutiger" w:hAnsi="Frutiger" w:cs="Arial"/>
          <w:sz w:val="24"/>
          <w:szCs w:val="24"/>
        </w:rPr>
        <w:t xml:space="preserve">experiencing the </w:t>
      </w:r>
      <w:r w:rsidR="00A935C9" w:rsidRPr="007655D8">
        <w:rPr>
          <w:rFonts w:ascii="Frutiger" w:hAnsi="Frutiger" w:cs="Arial"/>
          <w:sz w:val="24"/>
          <w:szCs w:val="24"/>
        </w:rPr>
        <w:t>andropause</w:t>
      </w:r>
      <w:r w:rsidRPr="007655D8">
        <w:rPr>
          <w:rFonts w:ascii="Frutiger" w:hAnsi="Frutiger" w:cs="Arial"/>
          <w:sz w:val="24"/>
          <w:szCs w:val="24"/>
        </w:rPr>
        <w:t xml:space="preserve"> and will raise awareness through training and development for all staff.</w:t>
      </w:r>
    </w:p>
    <w:p w14:paraId="5224CB61" w14:textId="3877C6D8" w:rsidR="008F01E1" w:rsidRPr="007655D8" w:rsidRDefault="00FF621E" w:rsidP="008F01E1">
      <w:pPr>
        <w:spacing w:line="240" w:lineRule="auto"/>
        <w:jc w:val="both"/>
        <w:rPr>
          <w:rFonts w:ascii="Frutiger" w:hAnsi="Frutiger" w:cs="Arial"/>
          <w:sz w:val="24"/>
          <w:szCs w:val="24"/>
        </w:rPr>
      </w:pPr>
      <w:r w:rsidRPr="007655D8">
        <w:rPr>
          <w:rFonts w:ascii="Frutiger" w:hAnsi="Frutiger" w:cs="Arial"/>
          <w:sz w:val="24"/>
          <w:szCs w:val="24"/>
        </w:rPr>
        <w:t xml:space="preserve">Andropause typically occurs </w:t>
      </w:r>
      <w:r w:rsidR="005256F9">
        <w:rPr>
          <w:rFonts w:ascii="Frutiger" w:hAnsi="Frutiger" w:cs="Arial"/>
          <w:sz w:val="24"/>
          <w:szCs w:val="24"/>
        </w:rPr>
        <w:t xml:space="preserve">for people </w:t>
      </w:r>
      <w:r w:rsidR="008F01E1" w:rsidRPr="007655D8">
        <w:rPr>
          <w:rFonts w:ascii="Frutiger" w:hAnsi="Frutiger" w:cs="Arial"/>
          <w:sz w:val="24"/>
          <w:szCs w:val="24"/>
        </w:rPr>
        <w:t xml:space="preserve">in the UK </w:t>
      </w:r>
      <w:r w:rsidRPr="007655D8">
        <w:rPr>
          <w:rFonts w:ascii="Frutiger" w:hAnsi="Frutiger" w:cs="Arial"/>
          <w:sz w:val="24"/>
          <w:szCs w:val="24"/>
        </w:rPr>
        <w:t>between the ages of 40 and 60, although it has been known to be experienced by some as early as 30 years old.</w:t>
      </w:r>
    </w:p>
    <w:p w14:paraId="689B3149" w14:textId="3D5640D5" w:rsidR="008F01E1" w:rsidRPr="007655D8" w:rsidRDefault="008F01E1" w:rsidP="008F01E1">
      <w:pPr>
        <w:spacing w:line="240" w:lineRule="auto"/>
        <w:jc w:val="both"/>
        <w:rPr>
          <w:rFonts w:ascii="Frutiger" w:hAnsi="Frutiger" w:cs="Arial"/>
          <w:b/>
          <w:sz w:val="24"/>
          <w:szCs w:val="24"/>
        </w:rPr>
      </w:pPr>
      <w:r w:rsidRPr="007655D8">
        <w:rPr>
          <w:rFonts w:ascii="Frutiger" w:hAnsi="Frutiger" w:cs="Arial"/>
          <w:b/>
          <w:sz w:val="24"/>
          <w:szCs w:val="24"/>
          <w:u w:val="single"/>
        </w:rPr>
        <w:t>Definitions</w:t>
      </w:r>
    </w:p>
    <w:p w14:paraId="2C81FB8E" w14:textId="1C94C227" w:rsidR="008F01E1" w:rsidRPr="007655D8" w:rsidRDefault="00FF621E" w:rsidP="008F01E1">
      <w:pPr>
        <w:spacing w:line="240" w:lineRule="auto"/>
        <w:jc w:val="both"/>
        <w:rPr>
          <w:rFonts w:ascii="Frutiger" w:hAnsi="Frutiger" w:cs="Arial"/>
          <w:bCs/>
          <w:sz w:val="24"/>
          <w:szCs w:val="24"/>
          <w:shd w:val="clear" w:color="auto" w:fill="FFFFFF"/>
        </w:rPr>
      </w:pPr>
      <w:r w:rsidRPr="007655D8">
        <w:rPr>
          <w:rFonts w:ascii="Frutiger" w:hAnsi="Frutiger" w:cs="Arial"/>
          <w:b/>
          <w:sz w:val="24"/>
          <w:szCs w:val="24"/>
        </w:rPr>
        <w:t>Andropause</w:t>
      </w:r>
      <w:r w:rsidRPr="007655D8">
        <w:rPr>
          <w:rFonts w:ascii="Frutiger" w:hAnsi="Frutiger" w:cs="Arial"/>
          <w:sz w:val="24"/>
          <w:szCs w:val="24"/>
        </w:rPr>
        <w:t xml:space="preserve"> – (also known as the male menopause) </w:t>
      </w:r>
      <w:r w:rsidRPr="007655D8">
        <w:rPr>
          <w:rFonts w:ascii="Frutiger" w:hAnsi="Frutiger" w:cs="Arial"/>
          <w:bCs/>
          <w:sz w:val="24"/>
          <w:szCs w:val="24"/>
          <w:shd w:val="clear" w:color="auto" w:fill="FFFFFF"/>
        </w:rPr>
        <w:t>is a condition that is associated with the decrease in the hormone testosterone</w:t>
      </w:r>
      <w:r w:rsidR="008216B4">
        <w:rPr>
          <w:rFonts w:ascii="Frutiger" w:hAnsi="Frutiger" w:cs="Arial"/>
          <w:bCs/>
          <w:sz w:val="24"/>
          <w:szCs w:val="24"/>
          <w:shd w:val="clear" w:color="auto" w:fill="FFFFFF"/>
        </w:rPr>
        <w:t xml:space="preserve"> produced in the testicles</w:t>
      </w:r>
      <w:r w:rsidR="00245CBF" w:rsidRPr="007655D8">
        <w:rPr>
          <w:rFonts w:ascii="Frutiger" w:hAnsi="Frutiger" w:cs="Arial"/>
          <w:bCs/>
          <w:sz w:val="24"/>
          <w:szCs w:val="24"/>
          <w:shd w:val="clear" w:color="auto" w:fill="FFFFFF"/>
        </w:rPr>
        <w:t>.</w:t>
      </w:r>
    </w:p>
    <w:p w14:paraId="0B7CE55D" w14:textId="2508DC47" w:rsidR="00FF621E" w:rsidRPr="007655D8" w:rsidRDefault="00FF621E" w:rsidP="008F01E1">
      <w:pPr>
        <w:spacing w:line="240" w:lineRule="auto"/>
        <w:jc w:val="both"/>
        <w:rPr>
          <w:rFonts w:ascii="Frutiger" w:hAnsi="Frutiger" w:cs="Arial"/>
          <w:bCs/>
          <w:sz w:val="24"/>
          <w:szCs w:val="24"/>
          <w:shd w:val="clear" w:color="auto" w:fill="FFFFFF"/>
        </w:rPr>
      </w:pPr>
      <w:r w:rsidRPr="007655D8">
        <w:rPr>
          <w:rFonts w:ascii="Frutiger" w:hAnsi="Frutiger" w:cs="Arial"/>
          <w:b/>
          <w:sz w:val="24"/>
          <w:szCs w:val="24"/>
        </w:rPr>
        <w:t>Testosterone</w:t>
      </w:r>
      <w:r w:rsidRPr="007655D8">
        <w:rPr>
          <w:rFonts w:ascii="Frutiger" w:hAnsi="Frutiger" w:cs="Arial"/>
          <w:sz w:val="24"/>
          <w:szCs w:val="24"/>
        </w:rPr>
        <w:t xml:space="preserve"> -</w:t>
      </w:r>
      <w:r w:rsidRPr="007655D8">
        <w:rPr>
          <w:rFonts w:ascii="Frutiger" w:hAnsi="Frutiger" w:cs="Arial"/>
          <w:b/>
          <w:bCs/>
          <w:color w:val="2C3E50"/>
          <w:sz w:val="24"/>
          <w:szCs w:val="24"/>
          <w:shd w:val="clear" w:color="auto" w:fill="FFFFFF"/>
        </w:rPr>
        <w:t xml:space="preserve"> </w:t>
      </w:r>
      <w:r w:rsidRPr="007655D8">
        <w:rPr>
          <w:rFonts w:ascii="Frutiger" w:hAnsi="Frutiger" w:cs="Arial"/>
          <w:bCs/>
          <w:sz w:val="24"/>
          <w:szCs w:val="24"/>
          <w:shd w:val="clear" w:color="auto" w:fill="FFFFFF"/>
        </w:rPr>
        <w:t xml:space="preserve">is the hormone responsible for deep voices, muscle mass, and facial and body hair patterns </w:t>
      </w:r>
      <w:r w:rsidR="006A1E9C">
        <w:rPr>
          <w:rFonts w:ascii="Frutiger" w:hAnsi="Frutiger" w:cs="Arial"/>
          <w:bCs/>
          <w:sz w:val="24"/>
          <w:szCs w:val="24"/>
          <w:shd w:val="clear" w:color="auto" w:fill="FFFFFF"/>
        </w:rPr>
        <w:t>made in the testicles of men and the ovaries of women, although in smaller amounts</w:t>
      </w:r>
      <w:r w:rsidR="00245CBF" w:rsidRPr="007655D8">
        <w:rPr>
          <w:rFonts w:ascii="Frutiger" w:hAnsi="Frutiger" w:cs="Arial"/>
          <w:bCs/>
          <w:sz w:val="24"/>
          <w:szCs w:val="24"/>
          <w:shd w:val="clear" w:color="auto" w:fill="FFFFFF"/>
        </w:rPr>
        <w:t>.</w:t>
      </w:r>
    </w:p>
    <w:p w14:paraId="3FBFD4DF" w14:textId="2E80E041" w:rsidR="00FF621E" w:rsidRPr="007655D8" w:rsidRDefault="00FF621E" w:rsidP="008F01E1">
      <w:pPr>
        <w:spacing w:line="240" w:lineRule="auto"/>
        <w:jc w:val="both"/>
        <w:rPr>
          <w:rFonts w:ascii="Frutiger" w:hAnsi="Frutiger" w:cs="Arial"/>
          <w:b/>
          <w:sz w:val="24"/>
          <w:szCs w:val="24"/>
          <w:u w:val="single"/>
        </w:rPr>
      </w:pPr>
      <w:r w:rsidRPr="007655D8">
        <w:rPr>
          <w:rFonts w:ascii="Frutiger" w:hAnsi="Frutiger" w:cs="Arial"/>
          <w:b/>
          <w:sz w:val="24"/>
          <w:szCs w:val="24"/>
          <w:u w:val="single"/>
        </w:rPr>
        <w:t>Causes</w:t>
      </w:r>
    </w:p>
    <w:p w14:paraId="2127E698" w14:textId="386CC45B" w:rsidR="00FF621E" w:rsidRDefault="00FF621E" w:rsidP="008F01E1">
      <w:pPr>
        <w:spacing w:line="240" w:lineRule="auto"/>
        <w:jc w:val="both"/>
        <w:rPr>
          <w:rFonts w:ascii="Frutiger" w:hAnsi="Frutiger" w:cs="Arial"/>
          <w:bCs/>
          <w:sz w:val="24"/>
          <w:szCs w:val="24"/>
          <w:shd w:val="clear" w:color="auto" w:fill="FFFFFF"/>
        </w:rPr>
      </w:pPr>
      <w:r w:rsidRPr="007655D8">
        <w:rPr>
          <w:rFonts w:ascii="Frutiger" w:hAnsi="Frutiger" w:cs="Arial"/>
          <w:bCs/>
          <w:sz w:val="24"/>
          <w:szCs w:val="24"/>
          <w:shd w:val="clear" w:color="auto" w:fill="FFFFFF"/>
        </w:rPr>
        <w:t xml:space="preserve">The decrease in testosterone is an important factor in </w:t>
      </w:r>
      <w:r w:rsidR="00EB04F4">
        <w:rPr>
          <w:rFonts w:ascii="Frutiger" w:hAnsi="Frutiger" w:cs="Arial"/>
          <w:bCs/>
          <w:sz w:val="24"/>
          <w:szCs w:val="24"/>
          <w:shd w:val="clear" w:color="auto" w:fill="FFFFFF"/>
        </w:rPr>
        <w:t>those</w:t>
      </w:r>
      <w:r w:rsidR="00EB04F4" w:rsidRPr="007655D8">
        <w:rPr>
          <w:rFonts w:ascii="Frutiger" w:hAnsi="Frutiger" w:cs="Arial"/>
          <w:bCs/>
          <w:sz w:val="24"/>
          <w:szCs w:val="24"/>
          <w:shd w:val="clear" w:color="auto" w:fill="FFFFFF"/>
        </w:rPr>
        <w:t xml:space="preserve"> </w:t>
      </w:r>
      <w:r w:rsidRPr="007655D8">
        <w:rPr>
          <w:rFonts w:ascii="Frutiger" w:hAnsi="Frutiger" w:cs="Arial"/>
          <w:bCs/>
          <w:sz w:val="24"/>
          <w:szCs w:val="24"/>
          <w:shd w:val="clear" w:color="auto" w:fill="FFFFFF"/>
        </w:rPr>
        <w:t xml:space="preserve">suspected of </w:t>
      </w:r>
      <w:r w:rsidR="00EB04F4">
        <w:rPr>
          <w:rFonts w:ascii="Frutiger" w:hAnsi="Frutiger" w:cs="Arial"/>
          <w:bCs/>
          <w:sz w:val="24"/>
          <w:szCs w:val="24"/>
          <w:shd w:val="clear" w:color="auto" w:fill="FFFFFF"/>
        </w:rPr>
        <w:t>experiencing the</w:t>
      </w:r>
      <w:r w:rsidR="00EB04F4" w:rsidRPr="007655D8">
        <w:rPr>
          <w:rFonts w:ascii="Frutiger" w:hAnsi="Frutiger" w:cs="Arial"/>
          <w:bCs/>
          <w:sz w:val="24"/>
          <w:szCs w:val="24"/>
          <w:shd w:val="clear" w:color="auto" w:fill="FFFFFF"/>
        </w:rPr>
        <w:t xml:space="preserve"> </w:t>
      </w:r>
      <w:r w:rsidRPr="007655D8">
        <w:rPr>
          <w:rFonts w:ascii="Frutiger" w:hAnsi="Frutiger" w:cs="Arial"/>
          <w:bCs/>
          <w:sz w:val="24"/>
          <w:szCs w:val="24"/>
          <w:shd w:val="clear" w:color="auto" w:fill="FFFFFF"/>
        </w:rPr>
        <w:t>andropause. Through aging</w:t>
      </w:r>
      <w:r w:rsidR="005E1725" w:rsidRPr="007655D8">
        <w:rPr>
          <w:rFonts w:ascii="Frutiger" w:hAnsi="Frutiger" w:cs="Arial"/>
          <w:bCs/>
          <w:sz w:val="24"/>
          <w:szCs w:val="24"/>
          <w:shd w:val="clear" w:color="auto" w:fill="FFFFFF"/>
        </w:rPr>
        <w:t>,</w:t>
      </w:r>
      <w:r w:rsidRPr="007655D8">
        <w:rPr>
          <w:rFonts w:ascii="Frutiger" w:hAnsi="Frutiger" w:cs="Arial"/>
          <w:bCs/>
          <w:sz w:val="24"/>
          <w:szCs w:val="24"/>
          <w:shd w:val="clear" w:color="auto" w:fill="FFFFFF"/>
        </w:rPr>
        <w:t xml:space="preserve"> </w:t>
      </w:r>
      <w:r w:rsidR="007C457D">
        <w:rPr>
          <w:rFonts w:ascii="Frutiger" w:hAnsi="Frutiger" w:cs="Arial"/>
          <w:bCs/>
          <w:sz w:val="24"/>
          <w:szCs w:val="24"/>
          <w:shd w:val="clear" w:color="auto" w:fill="FFFFFF"/>
        </w:rPr>
        <w:t>t</w:t>
      </w:r>
      <w:r w:rsidRPr="007655D8">
        <w:rPr>
          <w:rFonts w:ascii="Frutiger" w:hAnsi="Frutiger" w:cs="Arial"/>
          <w:bCs/>
          <w:sz w:val="24"/>
          <w:szCs w:val="24"/>
          <w:shd w:val="clear" w:color="auto" w:fill="FFFFFF"/>
        </w:rPr>
        <w:t>estosterone</w:t>
      </w:r>
      <w:r w:rsidR="00773BDC" w:rsidRPr="007655D8">
        <w:rPr>
          <w:rFonts w:ascii="Frutiger" w:hAnsi="Frutiger" w:cs="Arial"/>
          <w:bCs/>
          <w:sz w:val="24"/>
          <w:szCs w:val="24"/>
          <w:shd w:val="clear" w:color="auto" w:fill="FFFFFF"/>
        </w:rPr>
        <w:t xml:space="preserve"> </w:t>
      </w:r>
      <w:r w:rsidR="000C64E3">
        <w:rPr>
          <w:rFonts w:ascii="Frutiger" w:hAnsi="Frutiger" w:cs="Arial"/>
          <w:bCs/>
          <w:sz w:val="24"/>
          <w:szCs w:val="24"/>
          <w:shd w:val="clear" w:color="auto" w:fill="FFFFFF"/>
        </w:rPr>
        <w:t xml:space="preserve">starts to be reduced </w:t>
      </w:r>
      <w:r w:rsidR="00773BDC" w:rsidRPr="007655D8">
        <w:rPr>
          <w:rFonts w:ascii="Frutiger" w:hAnsi="Frutiger" w:cs="Arial"/>
          <w:bCs/>
          <w:sz w:val="24"/>
          <w:szCs w:val="24"/>
          <w:shd w:val="clear" w:color="auto" w:fill="FFFFFF"/>
        </w:rPr>
        <w:t xml:space="preserve">at a rate of less than </w:t>
      </w:r>
      <w:r w:rsidR="009C3A2B">
        <w:rPr>
          <w:rFonts w:ascii="Frutiger" w:hAnsi="Frutiger" w:cs="Arial"/>
          <w:bCs/>
          <w:sz w:val="24"/>
          <w:szCs w:val="24"/>
          <w:shd w:val="clear" w:color="auto" w:fill="FFFFFF"/>
        </w:rPr>
        <w:t>1</w:t>
      </w:r>
      <w:r w:rsidR="00773BDC" w:rsidRPr="007655D8">
        <w:rPr>
          <w:rFonts w:ascii="Frutiger" w:hAnsi="Frutiger" w:cs="Arial"/>
          <w:bCs/>
          <w:sz w:val="24"/>
          <w:szCs w:val="24"/>
          <w:shd w:val="clear" w:color="auto" w:fill="FFFFFF"/>
        </w:rPr>
        <w:t>% per year (</w:t>
      </w:r>
      <w:hyperlink r:id="rId12" w:history="1">
        <w:r w:rsidR="005E1725" w:rsidRPr="007655D8">
          <w:rPr>
            <w:rStyle w:val="Hyperlink"/>
            <w:rFonts w:ascii="Frutiger" w:hAnsi="Frutiger" w:cs="Arial"/>
            <w:sz w:val="24"/>
            <w:szCs w:val="24"/>
          </w:rPr>
          <w:t>https://www.nhs.uk/conditions/male-menopause/</w:t>
        </w:r>
      </w:hyperlink>
      <w:r w:rsidR="005E1725" w:rsidRPr="007655D8">
        <w:rPr>
          <w:rFonts w:ascii="Frutiger" w:hAnsi="Frutiger" w:cs="Arial"/>
          <w:sz w:val="24"/>
          <w:szCs w:val="24"/>
        </w:rPr>
        <w:t>)</w:t>
      </w:r>
      <w:r w:rsidR="0064697E" w:rsidRPr="007655D8">
        <w:rPr>
          <w:rFonts w:ascii="Frutiger" w:hAnsi="Frutiger" w:cs="Arial"/>
          <w:bCs/>
          <w:sz w:val="24"/>
          <w:szCs w:val="24"/>
          <w:shd w:val="clear" w:color="auto" w:fill="FFFFFF"/>
        </w:rPr>
        <w:t>.</w:t>
      </w:r>
      <w:r w:rsidR="009B4FAA" w:rsidRPr="007655D8">
        <w:rPr>
          <w:rFonts w:ascii="Frutiger" w:hAnsi="Frutiger" w:cs="Arial"/>
          <w:bCs/>
          <w:sz w:val="24"/>
          <w:szCs w:val="24"/>
          <w:shd w:val="clear" w:color="auto" w:fill="FFFFFF"/>
        </w:rPr>
        <w:t xml:space="preserve"> </w:t>
      </w:r>
    </w:p>
    <w:p w14:paraId="3E022F4C" w14:textId="38F41823" w:rsidR="000C64E3" w:rsidRDefault="000C64E3" w:rsidP="008F01E1">
      <w:pPr>
        <w:spacing w:line="240" w:lineRule="auto"/>
        <w:jc w:val="both"/>
        <w:rPr>
          <w:rFonts w:ascii="Frutiger" w:hAnsi="Frutiger" w:cs="Arial"/>
          <w:bCs/>
          <w:sz w:val="24"/>
          <w:szCs w:val="24"/>
          <w:shd w:val="clear" w:color="auto" w:fill="FFFFFF"/>
        </w:rPr>
      </w:pPr>
    </w:p>
    <w:p w14:paraId="074EC1DF" w14:textId="59638D7E" w:rsidR="000C64E3" w:rsidRDefault="000C64E3" w:rsidP="008F01E1">
      <w:pPr>
        <w:spacing w:line="240" w:lineRule="auto"/>
        <w:jc w:val="both"/>
        <w:rPr>
          <w:rFonts w:ascii="Frutiger" w:hAnsi="Frutiger" w:cs="Arial"/>
          <w:bCs/>
          <w:sz w:val="24"/>
          <w:szCs w:val="24"/>
          <w:shd w:val="clear" w:color="auto" w:fill="FFFFFF"/>
        </w:rPr>
      </w:pPr>
    </w:p>
    <w:p w14:paraId="5B381042" w14:textId="2E1C4E90" w:rsidR="000C64E3" w:rsidRDefault="000C64E3" w:rsidP="008F01E1">
      <w:pPr>
        <w:spacing w:line="240" w:lineRule="auto"/>
        <w:jc w:val="both"/>
        <w:rPr>
          <w:rFonts w:ascii="Frutiger" w:hAnsi="Frutiger" w:cs="Arial"/>
          <w:bCs/>
          <w:sz w:val="24"/>
          <w:szCs w:val="24"/>
          <w:shd w:val="clear" w:color="auto" w:fill="FFFFFF"/>
        </w:rPr>
      </w:pPr>
    </w:p>
    <w:p w14:paraId="0EFEB8C4" w14:textId="77777777" w:rsidR="000C64E3" w:rsidRPr="007655D8" w:rsidRDefault="000C64E3" w:rsidP="008F01E1">
      <w:pPr>
        <w:spacing w:line="240" w:lineRule="auto"/>
        <w:jc w:val="both"/>
        <w:rPr>
          <w:rFonts w:ascii="Frutiger" w:hAnsi="Frutiger" w:cs="Arial"/>
          <w:sz w:val="24"/>
          <w:szCs w:val="24"/>
          <w:u w:val="single"/>
        </w:rPr>
      </w:pPr>
    </w:p>
    <w:p w14:paraId="364D9A44" w14:textId="487E6B90" w:rsidR="008F01E1" w:rsidRPr="007655D8" w:rsidRDefault="008F01E1" w:rsidP="008F01E1">
      <w:pPr>
        <w:spacing w:line="240" w:lineRule="auto"/>
        <w:jc w:val="both"/>
        <w:rPr>
          <w:rFonts w:ascii="Frutiger" w:hAnsi="Frutiger" w:cs="Arial"/>
          <w:b/>
          <w:sz w:val="24"/>
          <w:szCs w:val="24"/>
          <w:u w:val="single"/>
        </w:rPr>
      </w:pPr>
      <w:r w:rsidRPr="007655D8">
        <w:rPr>
          <w:rFonts w:ascii="Frutiger" w:hAnsi="Frutiger" w:cs="Arial"/>
          <w:b/>
          <w:sz w:val="24"/>
          <w:szCs w:val="24"/>
          <w:u w:val="single"/>
        </w:rPr>
        <w:t>Symptoms</w:t>
      </w:r>
    </w:p>
    <w:p w14:paraId="34F14775" w14:textId="4CF605CB" w:rsidR="0064697E" w:rsidRPr="007655D8" w:rsidRDefault="0064697E" w:rsidP="008F01E1">
      <w:pPr>
        <w:spacing w:line="240" w:lineRule="auto"/>
        <w:jc w:val="both"/>
        <w:rPr>
          <w:rFonts w:ascii="Frutiger" w:hAnsi="Frutiger" w:cs="Arial"/>
          <w:sz w:val="24"/>
          <w:szCs w:val="24"/>
        </w:rPr>
      </w:pPr>
      <w:r w:rsidRPr="007655D8">
        <w:rPr>
          <w:rFonts w:ascii="Frutiger" w:hAnsi="Frutiger" w:cs="Arial"/>
          <w:sz w:val="24"/>
          <w:szCs w:val="24"/>
        </w:rPr>
        <w:lastRenderedPageBreak/>
        <w:t>Symptoms that are experienced can vary from person to person, however some of the common symptoms experienced are</w:t>
      </w:r>
      <w:r w:rsidR="000C64E3">
        <w:rPr>
          <w:rFonts w:ascii="Frutiger" w:hAnsi="Frutiger" w:cs="Arial"/>
          <w:sz w:val="24"/>
          <w:szCs w:val="24"/>
        </w:rPr>
        <w:t>:</w:t>
      </w:r>
      <w:r w:rsidRPr="007655D8">
        <w:rPr>
          <w:rFonts w:ascii="Frutiger" w:hAnsi="Frutiger" w:cs="Arial"/>
          <w:sz w:val="24"/>
          <w:szCs w:val="24"/>
        </w:rPr>
        <w:t xml:space="preserve"> </w:t>
      </w:r>
    </w:p>
    <w:p w14:paraId="7BDA72E5" w14:textId="39CE8807" w:rsidR="0064697E" w:rsidRPr="007655D8" w:rsidRDefault="00A41C26" w:rsidP="0064697E">
      <w:pPr>
        <w:pStyle w:val="ListParagraph"/>
        <w:numPr>
          <w:ilvl w:val="0"/>
          <w:numId w:val="3"/>
        </w:numPr>
        <w:spacing w:line="240" w:lineRule="auto"/>
        <w:jc w:val="both"/>
        <w:rPr>
          <w:rFonts w:ascii="Frutiger" w:hAnsi="Frutiger" w:cs="Arial"/>
          <w:sz w:val="24"/>
          <w:szCs w:val="24"/>
        </w:rPr>
      </w:pPr>
      <w:r w:rsidRPr="007655D8">
        <w:rPr>
          <w:rFonts w:ascii="Frutiger" w:hAnsi="Frutiger" w:cs="Arial"/>
          <w:sz w:val="24"/>
          <w:szCs w:val="24"/>
        </w:rPr>
        <w:t xml:space="preserve">Loss of </w:t>
      </w:r>
      <w:r w:rsidR="000C64E3" w:rsidRPr="007655D8">
        <w:rPr>
          <w:rFonts w:ascii="Frutiger" w:hAnsi="Frutiger" w:cs="Arial"/>
          <w:sz w:val="24"/>
          <w:szCs w:val="24"/>
        </w:rPr>
        <w:t>libido</w:t>
      </w:r>
      <w:r w:rsidR="000C64E3">
        <w:rPr>
          <w:rFonts w:ascii="Frutiger" w:hAnsi="Frutiger" w:cs="Arial"/>
          <w:sz w:val="24"/>
          <w:szCs w:val="24"/>
        </w:rPr>
        <w:t>.</w:t>
      </w:r>
    </w:p>
    <w:p w14:paraId="05F051F3" w14:textId="21654A40" w:rsidR="000C64E3" w:rsidRDefault="0064697E" w:rsidP="000C64E3">
      <w:pPr>
        <w:pStyle w:val="ListParagraph"/>
        <w:numPr>
          <w:ilvl w:val="0"/>
          <w:numId w:val="3"/>
        </w:numPr>
        <w:spacing w:line="240" w:lineRule="auto"/>
        <w:jc w:val="both"/>
        <w:rPr>
          <w:rFonts w:ascii="Frutiger" w:hAnsi="Frutiger" w:cs="Arial"/>
          <w:sz w:val="24"/>
          <w:szCs w:val="24"/>
        </w:rPr>
      </w:pPr>
      <w:r w:rsidRPr="000C64E3">
        <w:rPr>
          <w:rFonts w:ascii="Frutiger" w:hAnsi="Frutiger" w:cs="Arial"/>
          <w:sz w:val="24"/>
          <w:szCs w:val="24"/>
        </w:rPr>
        <w:t>Lack of energy</w:t>
      </w:r>
      <w:r w:rsidR="000C64E3">
        <w:rPr>
          <w:rFonts w:ascii="Frutiger" w:hAnsi="Frutiger" w:cs="Arial"/>
          <w:sz w:val="24"/>
          <w:szCs w:val="24"/>
        </w:rPr>
        <w:t>.</w:t>
      </w:r>
    </w:p>
    <w:p w14:paraId="27A4666B" w14:textId="7C3D9580" w:rsidR="00AA3AF6" w:rsidRPr="000C64E3" w:rsidRDefault="000C64E3" w:rsidP="000C64E3">
      <w:pPr>
        <w:pStyle w:val="ListParagraph"/>
        <w:numPr>
          <w:ilvl w:val="0"/>
          <w:numId w:val="3"/>
        </w:numPr>
        <w:spacing w:line="240" w:lineRule="auto"/>
        <w:jc w:val="both"/>
        <w:rPr>
          <w:rFonts w:ascii="Frutiger" w:hAnsi="Frutiger" w:cs="Arial"/>
          <w:sz w:val="24"/>
          <w:szCs w:val="24"/>
        </w:rPr>
      </w:pPr>
      <w:r w:rsidRPr="000C64E3">
        <w:rPr>
          <w:rFonts w:ascii="Frutiger" w:hAnsi="Frutiger" w:cs="Arial"/>
          <w:sz w:val="24"/>
          <w:szCs w:val="24"/>
        </w:rPr>
        <w:t>Depression.</w:t>
      </w:r>
    </w:p>
    <w:p w14:paraId="170D9C86" w14:textId="397A99E0" w:rsidR="0064697E" w:rsidRPr="007655D8" w:rsidRDefault="000C64E3" w:rsidP="0064697E">
      <w:pPr>
        <w:pStyle w:val="ListParagraph"/>
        <w:numPr>
          <w:ilvl w:val="0"/>
          <w:numId w:val="3"/>
        </w:numPr>
        <w:spacing w:line="240" w:lineRule="auto"/>
        <w:jc w:val="both"/>
        <w:rPr>
          <w:rFonts w:ascii="Frutiger" w:hAnsi="Frutiger" w:cs="Arial"/>
          <w:sz w:val="24"/>
          <w:szCs w:val="24"/>
        </w:rPr>
      </w:pPr>
      <w:r w:rsidRPr="007655D8">
        <w:rPr>
          <w:rFonts w:ascii="Frutiger" w:hAnsi="Frutiger" w:cs="Arial"/>
          <w:sz w:val="24"/>
          <w:szCs w:val="24"/>
        </w:rPr>
        <w:t>Irritability</w:t>
      </w:r>
      <w:r>
        <w:rPr>
          <w:rFonts w:ascii="Frutiger" w:hAnsi="Frutiger" w:cs="Arial"/>
          <w:sz w:val="24"/>
          <w:szCs w:val="24"/>
        </w:rPr>
        <w:t>.</w:t>
      </w:r>
    </w:p>
    <w:p w14:paraId="5F1A6C88" w14:textId="2B5B6086" w:rsidR="00245CBF" w:rsidRPr="007655D8" w:rsidRDefault="0064697E" w:rsidP="00245CBF">
      <w:pPr>
        <w:pStyle w:val="ListParagraph"/>
        <w:numPr>
          <w:ilvl w:val="0"/>
          <w:numId w:val="3"/>
        </w:numPr>
        <w:spacing w:line="240" w:lineRule="auto"/>
        <w:jc w:val="both"/>
        <w:rPr>
          <w:rFonts w:ascii="Frutiger" w:hAnsi="Frutiger" w:cs="Arial"/>
          <w:sz w:val="24"/>
          <w:szCs w:val="24"/>
        </w:rPr>
      </w:pPr>
      <w:r w:rsidRPr="007655D8">
        <w:rPr>
          <w:rFonts w:ascii="Frutiger" w:hAnsi="Frutiger" w:cs="Arial"/>
          <w:sz w:val="24"/>
          <w:szCs w:val="24"/>
        </w:rPr>
        <w:t xml:space="preserve">Mood </w:t>
      </w:r>
      <w:r w:rsidR="000C64E3" w:rsidRPr="007655D8">
        <w:rPr>
          <w:rFonts w:ascii="Frutiger" w:hAnsi="Frutiger" w:cs="Arial"/>
          <w:sz w:val="24"/>
          <w:szCs w:val="24"/>
        </w:rPr>
        <w:t>swings</w:t>
      </w:r>
      <w:r w:rsidR="000C64E3">
        <w:rPr>
          <w:rFonts w:ascii="Frutiger" w:hAnsi="Frutiger" w:cs="Arial"/>
          <w:sz w:val="24"/>
          <w:szCs w:val="24"/>
        </w:rPr>
        <w:t>.</w:t>
      </w:r>
    </w:p>
    <w:p w14:paraId="77282EF4" w14:textId="76B3DC65" w:rsidR="0064697E" w:rsidRPr="007655D8" w:rsidRDefault="0064697E" w:rsidP="0064697E">
      <w:pPr>
        <w:pStyle w:val="ListParagraph"/>
        <w:numPr>
          <w:ilvl w:val="0"/>
          <w:numId w:val="3"/>
        </w:numPr>
        <w:spacing w:line="240" w:lineRule="auto"/>
        <w:jc w:val="both"/>
        <w:rPr>
          <w:rFonts w:ascii="Frutiger" w:hAnsi="Frutiger" w:cs="Arial"/>
          <w:sz w:val="24"/>
          <w:szCs w:val="24"/>
        </w:rPr>
      </w:pPr>
      <w:r w:rsidRPr="007655D8">
        <w:rPr>
          <w:rFonts w:ascii="Frutiger" w:hAnsi="Frutiger" w:cs="Arial"/>
          <w:sz w:val="24"/>
          <w:szCs w:val="24"/>
        </w:rPr>
        <w:t xml:space="preserve">Loss of strength or muscle </w:t>
      </w:r>
      <w:r w:rsidR="000C64E3" w:rsidRPr="007655D8">
        <w:rPr>
          <w:rFonts w:ascii="Frutiger" w:hAnsi="Frutiger" w:cs="Arial"/>
          <w:sz w:val="24"/>
          <w:szCs w:val="24"/>
        </w:rPr>
        <w:t>mass</w:t>
      </w:r>
      <w:r w:rsidR="000C64E3">
        <w:rPr>
          <w:rFonts w:ascii="Frutiger" w:hAnsi="Frutiger" w:cs="Arial"/>
          <w:sz w:val="24"/>
          <w:szCs w:val="24"/>
        </w:rPr>
        <w:t>.</w:t>
      </w:r>
    </w:p>
    <w:p w14:paraId="23C14380" w14:textId="417BFFEC" w:rsidR="002530D7" w:rsidRPr="007655D8" w:rsidRDefault="002530D7" w:rsidP="0064697E">
      <w:pPr>
        <w:pStyle w:val="ListParagraph"/>
        <w:numPr>
          <w:ilvl w:val="0"/>
          <w:numId w:val="3"/>
        </w:numPr>
        <w:spacing w:line="240" w:lineRule="auto"/>
        <w:jc w:val="both"/>
        <w:rPr>
          <w:rFonts w:ascii="Frutiger" w:hAnsi="Frutiger" w:cs="Arial"/>
          <w:sz w:val="24"/>
          <w:szCs w:val="24"/>
        </w:rPr>
      </w:pPr>
      <w:r w:rsidRPr="007655D8">
        <w:rPr>
          <w:rFonts w:ascii="Frutiger" w:hAnsi="Frutiger" w:cs="Arial"/>
          <w:sz w:val="24"/>
          <w:szCs w:val="24"/>
        </w:rPr>
        <w:t xml:space="preserve">Reduced ability to </w:t>
      </w:r>
      <w:r w:rsidR="000C64E3" w:rsidRPr="007655D8">
        <w:rPr>
          <w:rFonts w:ascii="Frutiger" w:hAnsi="Frutiger" w:cs="Arial"/>
          <w:sz w:val="24"/>
          <w:szCs w:val="24"/>
        </w:rPr>
        <w:t>exercise</w:t>
      </w:r>
      <w:r w:rsidR="000C64E3">
        <w:rPr>
          <w:rFonts w:ascii="Frutiger" w:hAnsi="Frutiger" w:cs="Arial"/>
          <w:sz w:val="24"/>
          <w:szCs w:val="24"/>
        </w:rPr>
        <w:t>.</w:t>
      </w:r>
    </w:p>
    <w:p w14:paraId="495B9F98" w14:textId="5A46CCE2" w:rsidR="0064697E" w:rsidRPr="007655D8" w:rsidRDefault="0064697E" w:rsidP="0064697E">
      <w:pPr>
        <w:pStyle w:val="ListParagraph"/>
        <w:numPr>
          <w:ilvl w:val="0"/>
          <w:numId w:val="3"/>
        </w:numPr>
        <w:spacing w:line="240" w:lineRule="auto"/>
        <w:jc w:val="both"/>
        <w:rPr>
          <w:rFonts w:ascii="Frutiger" w:hAnsi="Frutiger" w:cs="Arial"/>
          <w:sz w:val="24"/>
          <w:szCs w:val="24"/>
        </w:rPr>
      </w:pPr>
      <w:r w:rsidRPr="007655D8">
        <w:rPr>
          <w:rFonts w:ascii="Frutiger" w:hAnsi="Frutiger" w:cs="Arial"/>
          <w:sz w:val="24"/>
          <w:szCs w:val="24"/>
        </w:rPr>
        <w:t xml:space="preserve">Increased body </w:t>
      </w:r>
      <w:r w:rsidR="000C64E3" w:rsidRPr="007655D8">
        <w:rPr>
          <w:rFonts w:ascii="Frutiger" w:hAnsi="Frutiger" w:cs="Arial"/>
          <w:sz w:val="24"/>
          <w:szCs w:val="24"/>
        </w:rPr>
        <w:t>fat</w:t>
      </w:r>
      <w:r w:rsidR="000C64E3">
        <w:rPr>
          <w:rFonts w:ascii="Frutiger" w:hAnsi="Frutiger" w:cs="Arial"/>
          <w:sz w:val="24"/>
          <w:szCs w:val="24"/>
        </w:rPr>
        <w:t>.</w:t>
      </w:r>
    </w:p>
    <w:p w14:paraId="68566DC3" w14:textId="4759F5A2" w:rsidR="0064697E" w:rsidRPr="007655D8" w:rsidRDefault="0064697E" w:rsidP="0064697E">
      <w:pPr>
        <w:pStyle w:val="ListParagraph"/>
        <w:numPr>
          <w:ilvl w:val="0"/>
          <w:numId w:val="3"/>
        </w:numPr>
        <w:spacing w:line="240" w:lineRule="auto"/>
        <w:jc w:val="both"/>
        <w:rPr>
          <w:rFonts w:ascii="Frutiger" w:hAnsi="Frutiger" w:cs="Arial"/>
          <w:sz w:val="24"/>
          <w:szCs w:val="24"/>
        </w:rPr>
      </w:pPr>
      <w:r w:rsidRPr="007655D8">
        <w:rPr>
          <w:rFonts w:ascii="Frutiger" w:hAnsi="Frutiger" w:cs="Arial"/>
          <w:sz w:val="24"/>
          <w:szCs w:val="24"/>
        </w:rPr>
        <w:t>Hot flashes</w:t>
      </w:r>
      <w:r w:rsidR="005E3557" w:rsidRPr="007655D8">
        <w:rPr>
          <w:rFonts w:ascii="Frutiger" w:hAnsi="Frutiger" w:cs="Arial"/>
          <w:sz w:val="24"/>
          <w:szCs w:val="24"/>
        </w:rPr>
        <w:t xml:space="preserve"> (</w:t>
      </w:r>
      <w:r w:rsidR="005E3557" w:rsidRPr="007655D8">
        <w:rPr>
          <w:rFonts w:ascii="Frutiger" w:hAnsi="Frutiger" w:cs="Arial"/>
          <w:b/>
          <w:bCs/>
          <w:color w:val="222222"/>
          <w:sz w:val="24"/>
          <w:szCs w:val="24"/>
          <w:shd w:val="clear" w:color="auto" w:fill="FFFFFF"/>
        </w:rPr>
        <w:t>Hot flashes</w:t>
      </w:r>
      <w:r w:rsidR="005E3557" w:rsidRPr="007655D8">
        <w:rPr>
          <w:rFonts w:ascii="Frutiger" w:hAnsi="Frutiger" w:cs="Arial"/>
          <w:color w:val="222222"/>
          <w:sz w:val="24"/>
          <w:szCs w:val="24"/>
          <w:shd w:val="clear" w:color="auto" w:fill="FFFFFF"/>
        </w:rPr>
        <w:t xml:space="preserve"> are sudden feelings of warmth, which are usually most intense over the face, </w:t>
      </w:r>
      <w:proofErr w:type="gramStart"/>
      <w:r w:rsidR="005E3557" w:rsidRPr="007655D8">
        <w:rPr>
          <w:rFonts w:ascii="Frutiger" w:hAnsi="Frutiger" w:cs="Arial"/>
          <w:color w:val="222222"/>
          <w:sz w:val="24"/>
          <w:szCs w:val="24"/>
          <w:shd w:val="clear" w:color="auto" w:fill="FFFFFF"/>
        </w:rPr>
        <w:t>neck</w:t>
      </w:r>
      <w:proofErr w:type="gramEnd"/>
      <w:r w:rsidR="005E3557" w:rsidRPr="007655D8">
        <w:rPr>
          <w:rFonts w:ascii="Frutiger" w:hAnsi="Frutiger" w:cs="Arial"/>
          <w:color w:val="222222"/>
          <w:sz w:val="24"/>
          <w:szCs w:val="24"/>
          <w:shd w:val="clear" w:color="auto" w:fill="FFFFFF"/>
        </w:rPr>
        <w:t xml:space="preserve"> and chest. Your skin might redden, as if you're blushing. </w:t>
      </w:r>
      <w:r w:rsidR="005E3557" w:rsidRPr="007655D8">
        <w:rPr>
          <w:rFonts w:ascii="Frutiger" w:hAnsi="Frutiger" w:cs="Arial"/>
          <w:b/>
          <w:bCs/>
          <w:color w:val="222222"/>
          <w:sz w:val="24"/>
          <w:szCs w:val="24"/>
          <w:shd w:val="clear" w:color="auto" w:fill="FFFFFF"/>
        </w:rPr>
        <w:t>Hot flashes</w:t>
      </w:r>
      <w:r w:rsidR="005E3557" w:rsidRPr="007655D8">
        <w:rPr>
          <w:rFonts w:ascii="Frutiger" w:hAnsi="Frutiger" w:cs="Arial"/>
          <w:color w:val="222222"/>
          <w:sz w:val="24"/>
          <w:szCs w:val="24"/>
          <w:shd w:val="clear" w:color="auto" w:fill="FFFFFF"/>
        </w:rPr>
        <w:t> can also cause sweating, and if you lose too much body heat, you might feel chilled afterward</w:t>
      </w:r>
      <w:r w:rsidR="000C64E3" w:rsidRPr="007655D8">
        <w:rPr>
          <w:rFonts w:ascii="Frutiger" w:hAnsi="Frutiger" w:cs="Arial"/>
          <w:color w:val="222222"/>
          <w:sz w:val="24"/>
          <w:szCs w:val="24"/>
          <w:shd w:val="clear" w:color="auto" w:fill="FFFFFF"/>
        </w:rPr>
        <w:t>)</w:t>
      </w:r>
      <w:r w:rsidR="000C64E3">
        <w:rPr>
          <w:rFonts w:ascii="Frutiger" w:hAnsi="Frutiger" w:cs="Arial"/>
          <w:color w:val="222222"/>
          <w:sz w:val="24"/>
          <w:szCs w:val="24"/>
          <w:shd w:val="clear" w:color="auto" w:fill="FFFFFF"/>
        </w:rPr>
        <w:t>.</w:t>
      </w:r>
    </w:p>
    <w:p w14:paraId="55EFFE27" w14:textId="346D9A68" w:rsidR="009B56C5" w:rsidRPr="007655D8" w:rsidRDefault="00646E29" w:rsidP="0064697E">
      <w:pPr>
        <w:pStyle w:val="ListParagraph"/>
        <w:numPr>
          <w:ilvl w:val="0"/>
          <w:numId w:val="3"/>
        </w:numPr>
        <w:spacing w:line="240" w:lineRule="auto"/>
        <w:jc w:val="both"/>
        <w:rPr>
          <w:rFonts w:ascii="Frutiger" w:hAnsi="Frutiger" w:cs="Arial"/>
          <w:sz w:val="24"/>
          <w:szCs w:val="24"/>
        </w:rPr>
      </w:pPr>
      <w:r w:rsidRPr="007655D8">
        <w:rPr>
          <w:rFonts w:ascii="Frutiger" w:hAnsi="Frutiger" w:cs="Arial"/>
          <w:color w:val="212B32"/>
          <w:sz w:val="24"/>
          <w:szCs w:val="24"/>
        </w:rPr>
        <w:t xml:space="preserve">Fat </w:t>
      </w:r>
      <w:r w:rsidR="000C64E3" w:rsidRPr="007655D8">
        <w:rPr>
          <w:rFonts w:ascii="Frutiger" w:hAnsi="Frutiger" w:cs="Arial"/>
          <w:color w:val="212B32"/>
          <w:sz w:val="24"/>
          <w:szCs w:val="24"/>
        </w:rPr>
        <w:t>redistribution</w:t>
      </w:r>
      <w:r w:rsidR="000C64E3">
        <w:rPr>
          <w:rFonts w:ascii="Frutiger" w:hAnsi="Frutiger" w:cs="Arial"/>
          <w:color w:val="212B32"/>
          <w:sz w:val="24"/>
          <w:szCs w:val="24"/>
        </w:rPr>
        <w:t>.</w:t>
      </w:r>
      <w:r w:rsidR="009B56C5" w:rsidRPr="007655D8">
        <w:rPr>
          <w:rFonts w:ascii="Frutiger" w:hAnsi="Frutiger" w:cs="Arial"/>
          <w:color w:val="212B32"/>
          <w:sz w:val="24"/>
          <w:szCs w:val="24"/>
        </w:rPr>
        <w:t> </w:t>
      </w:r>
    </w:p>
    <w:p w14:paraId="19B89B0F" w14:textId="24D3038B" w:rsidR="009B56C5" w:rsidRPr="007655D8" w:rsidRDefault="00646E29" w:rsidP="0064697E">
      <w:pPr>
        <w:pStyle w:val="ListParagraph"/>
        <w:numPr>
          <w:ilvl w:val="0"/>
          <w:numId w:val="3"/>
        </w:numPr>
        <w:spacing w:line="240" w:lineRule="auto"/>
        <w:jc w:val="both"/>
        <w:rPr>
          <w:rFonts w:ascii="Frutiger" w:hAnsi="Frutiger" w:cs="Arial"/>
          <w:sz w:val="24"/>
          <w:szCs w:val="24"/>
        </w:rPr>
      </w:pPr>
      <w:r w:rsidRPr="007655D8">
        <w:rPr>
          <w:rFonts w:ascii="Frutiger" w:hAnsi="Frutiger" w:cs="Arial"/>
          <w:color w:val="212B32"/>
          <w:sz w:val="24"/>
          <w:szCs w:val="24"/>
        </w:rPr>
        <w:t xml:space="preserve">General </w:t>
      </w:r>
      <w:r w:rsidR="009B56C5" w:rsidRPr="007655D8">
        <w:rPr>
          <w:rFonts w:ascii="Frutiger" w:hAnsi="Frutiger" w:cs="Arial"/>
          <w:color w:val="212B32"/>
          <w:sz w:val="24"/>
          <w:szCs w:val="24"/>
        </w:rPr>
        <w:t xml:space="preserve">lack of </w:t>
      </w:r>
      <w:r w:rsidR="000C64E3" w:rsidRPr="007655D8">
        <w:rPr>
          <w:rFonts w:ascii="Frutiger" w:hAnsi="Frutiger" w:cs="Arial"/>
          <w:color w:val="212B32"/>
          <w:sz w:val="24"/>
          <w:szCs w:val="24"/>
        </w:rPr>
        <w:t>enthusiasm</w:t>
      </w:r>
      <w:r w:rsidR="000C64E3">
        <w:rPr>
          <w:rFonts w:ascii="Frutiger" w:hAnsi="Frutiger" w:cs="Arial"/>
          <w:color w:val="212B32"/>
          <w:sz w:val="24"/>
          <w:szCs w:val="24"/>
        </w:rPr>
        <w:t>.</w:t>
      </w:r>
    </w:p>
    <w:p w14:paraId="514D7769" w14:textId="6322E789" w:rsidR="009B56C5" w:rsidRPr="007655D8" w:rsidRDefault="00646E29" w:rsidP="0064697E">
      <w:pPr>
        <w:pStyle w:val="ListParagraph"/>
        <w:numPr>
          <w:ilvl w:val="0"/>
          <w:numId w:val="3"/>
        </w:numPr>
        <w:spacing w:line="240" w:lineRule="auto"/>
        <w:jc w:val="both"/>
        <w:rPr>
          <w:rFonts w:ascii="Frutiger" w:hAnsi="Frutiger" w:cs="Arial"/>
          <w:sz w:val="24"/>
          <w:szCs w:val="24"/>
        </w:rPr>
      </w:pPr>
      <w:r w:rsidRPr="007655D8">
        <w:rPr>
          <w:rFonts w:ascii="Frutiger" w:hAnsi="Frutiger" w:cs="Arial"/>
          <w:color w:val="212B32"/>
          <w:sz w:val="24"/>
          <w:szCs w:val="24"/>
        </w:rPr>
        <w:t xml:space="preserve">Difficulty </w:t>
      </w:r>
      <w:r w:rsidR="009B56C5" w:rsidRPr="007655D8">
        <w:rPr>
          <w:rFonts w:ascii="Frutiger" w:hAnsi="Frutiger" w:cs="Arial"/>
          <w:color w:val="212B32"/>
          <w:sz w:val="24"/>
          <w:szCs w:val="24"/>
        </w:rPr>
        <w:t xml:space="preserve">with sleeping (insomnia) and or increased </w:t>
      </w:r>
      <w:r w:rsidR="000C64E3" w:rsidRPr="007655D8">
        <w:rPr>
          <w:rFonts w:ascii="Frutiger" w:hAnsi="Frutiger" w:cs="Arial"/>
          <w:color w:val="212B32"/>
          <w:sz w:val="24"/>
          <w:szCs w:val="24"/>
        </w:rPr>
        <w:t>tiredness</w:t>
      </w:r>
      <w:r w:rsidR="000C64E3">
        <w:rPr>
          <w:rFonts w:ascii="Frutiger" w:hAnsi="Frutiger" w:cs="Arial"/>
          <w:color w:val="212B32"/>
          <w:sz w:val="24"/>
          <w:szCs w:val="24"/>
        </w:rPr>
        <w:t>.</w:t>
      </w:r>
    </w:p>
    <w:p w14:paraId="7C51F3C6" w14:textId="0EBAC543" w:rsidR="009B56C5" w:rsidRPr="007655D8" w:rsidRDefault="00646E29" w:rsidP="0064697E">
      <w:pPr>
        <w:pStyle w:val="ListParagraph"/>
        <w:numPr>
          <w:ilvl w:val="0"/>
          <w:numId w:val="3"/>
        </w:numPr>
        <w:spacing w:line="240" w:lineRule="auto"/>
        <w:jc w:val="both"/>
        <w:rPr>
          <w:rFonts w:ascii="Frutiger" w:hAnsi="Frutiger" w:cs="Arial"/>
          <w:sz w:val="24"/>
          <w:szCs w:val="24"/>
        </w:rPr>
      </w:pPr>
      <w:r w:rsidRPr="007655D8">
        <w:rPr>
          <w:rFonts w:ascii="Frutiger" w:hAnsi="Frutiger" w:cs="Arial"/>
          <w:color w:val="212B32"/>
          <w:sz w:val="24"/>
          <w:szCs w:val="24"/>
        </w:rPr>
        <w:t xml:space="preserve">Poor </w:t>
      </w:r>
      <w:r w:rsidR="009B56C5" w:rsidRPr="007655D8">
        <w:rPr>
          <w:rFonts w:ascii="Frutiger" w:hAnsi="Frutiger" w:cs="Arial"/>
          <w:color w:val="212B32"/>
          <w:sz w:val="24"/>
          <w:szCs w:val="24"/>
        </w:rPr>
        <w:t>concentration and short-term memory</w:t>
      </w:r>
      <w:r w:rsidR="00245CBF" w:rsidRPr="007655D8">
        <w:rPr>
          <w:rFonts w:ascii="Frutiger" w:hAnsi="Frutiger" w:cs="Arial"/>
          <w:color w:val="212B32"/>
          <w:sz w:val="24"/>
          <w:szCs w:val="24"/>
        </w:rPr>
        <w:t>.</w:t>
      </w:r>
    </w:p>
    <w:p w14:paraId="4C44D1FE" w14:textId="745A2CC6" w:rsidR="009B56C5" w:rsidRPr="007655D8" w:rsidRDefault="009B56C5" w:rsidP="009B56C5">
      <w:pPr>
        <w:spacing w:line="240" w:lineRule="auto"/>
        <w:ind w:left="2160" w:firstLine="720"/>
        <w:jc w:val="both"/>
        <w:rPr>
          <w:rFonts w:ascii="Frutiger" w:hAnsi="Frutiger" w:cs="Arial"/>
          <w:b/>
          <w:sz w:val="24"/>
          <w:szCs w:val="24"/>
          <w:u w:val="single"/>
        </w:rPr>
      </w:pPr>
      <w:r w:rsidRPr="007655D8">
        <w:rPr>
          <w:rFonts w:ascii="Frutiger" w:hAnsi="Frutiger" w:cs="Arial"/>
          <w:b/>
          <w:sz w:val="24"/>
          <w:szCs w:val="24"/>
          <w:u w:val="single"/>
        </w:rPr>
        <w:t xml:space="preserve">This list is not </w:t>
      </w:r>
      <w:proofErr w:type="gramStart"/>
      <w:r w:rsidRPr="007655D8">
        <w:rPr>
          <w:rFonts w:ascii="Frutiger" w:hAnsi="Frutiger" w:cs="Arial"/>
          <w:b/>
          <w:sz w:val="24"/>
          <w:szCs w:val="24"/>
          <w:u w:val="single"/>
        </w:rPr>
        <w:t>exhaustive</w:t>
      </w:r>
      <w:proofErr w:type="gramEnd"/>
    </w:p>
    <w:p w14:paraId="14922911" w14:textId="74099038" w:rsidR="0064697E" w:rsidRPr="007655D8" w:rsidRDefault="0064697E" w:rsidP="0064697E">
      <w:pPr>
        <w:spacing w:line="240" w:lineRule="auto"/>
        <w:jc w:val="both"/>
        <w:rPr>
          <w:rFonts w:ascii="Frutiger" w:hAnsi="Frutiger" w:cs="Arial"/>
          <w:sz w:val="24"/>
          <w:szCs w:val="24"/>
        </w:rPr>
      </w:pPr>
      <w:r w:rsidRPr="007655D8">
        <w:rPr>
          <w:rFonts w:ascii="Frutiger" w:hAnsi="Frutiger" w:cs="Arial"/>
          <w:b/>
          <w:sz w:val="24"/>
          <w:szCs w:val="24"/>
          <w:u w:val="single"/>
        </w:rPr>
        <w:t>Complications</w:t>
      </w:r>
    </w:p>
    <w:p w14:paraId="2DEEAD9E" w14:textId="4C90BC94" w:rsidR="0064697E" w:rsidRPr="007655D8" w:rsidRDefault="0064697E" w:rsidP="0064697E">
      <w:pPr>
        <w:spacing w:line="240" w:lineRule="auto"/>
        <w:jc w:val="both"/>
        <w:rPr>
          <w:rFonts w:ascii="Frutiger" w:hAnsi="Frutiger" w:cs="Arial"/>
          <w:sz w:val="24"/>
          <w:szCs w:val="24"/>
        </w:rPr>
      </w:pPr>
      <w:r w:rsidRPr="007655D8">
        <w:rPr>
          <w:rFonts w:ascii="Frutiger" w:hAnsi="Frutiger" w:cs="Arial"/>
          <w:sz w:val="24"/>
          <w:szCs w:val="24"/>
        </w:rPr>
        <w:t>Some of the severe complications associated with the andropause include an increased risk of cardiovascular problems and potentially osteoporosis better known as brittle bone.</w:t>
      </w:r>
    </w:p>
    <w:p w14:paraId="543C5879" w14:textId="4638D5B2" w:rsidR="0064697E" w:rsidRPr="007655D8" w:rsidRDefault="0064697E" w:rsidP="0064697E">
      <w:pPr>
        <w:spacing w:line="240" w:lineRule="auto"/>
        <w:jc w:val="both"/>
        <w:rPr>
          <w:rFonts w:ascii="Frutiger" w:hAnsi="Frutiger" w:cs="Arial"/>
          <w:b/>
          <w:sz w:val="24"/>
          <w:szCs w:val="24"/>
          <w:u w:val="single"/>
        </w:rPr>
      </w:pPr>
      <w:r w:rsidRPr="007655D8">
        <w:rPr>
          <w:rFonts w:ascii="Frutiger" w:hAnsi="Frutiger" w:cs="Arial"/>
          <w:b/>
          <w:sz w:val="24"/>
          <w:szCs w:val="24"/>
          <w:u w:val="single"/>
        </w:rPr>
        <w:t>Diagnosis of Andropause</w:t>
      </w:r>
    </w:p>
    <w:p w14:paraId="0D6AF571" w14:textId="08E26172" w:rsidR="0064697E" w:rsidRPr="007655D8" w:rsidRDefault="0064697E" w:rsidP="0064697E">
      <w:pPr>
        <w:spacing w:line="240" w:lineRule="auto"/>
        <w:jc w:val="both"/>
        <w:rPr>
          <w:rFonts w:ascii="Frutiger" w:hAnsi="Frutiger" w:cs="Arial"/>
          <w:sz w:val="24"/>
          <w:szCs w:val="24"/>
        </w:rPr>
      </w:pPr>
      <w:r w:rsidRPr="007655D8">
        <w:rPr>
          <w:rFonts w:ascii="Frutiger" w:hAnsi="Frutiger" w:cs="Arial"/>
          <w:sz w:val="24"/>
          <w:szCs w:val="24"/>
        </w:rPr>
        <w:t xml:space="preserve">If it is suspected that a </w:t>
      </w:r>
      <w:r w:rsidR="005256F9">
        <w:rPr>
          <w:rFonts w:ascii="Frutiger" w:hAnsi="Frutiger" w:cs="Arial"/>
          <w:sz w:val="24"/>
          <w:szCs w:val="24"/>
        </w:rPr>
        <w:t>colleague</w:t>
      </w:r>
      <w:r w:rsidR="005256F9" w:rsidRPr="007655D8">
        <w:rPr>
          <w:rFonts w:ascii="Frutiger" w:hAnsi="Frutiger" w:cs="Arial"/>
          <w:sz w:val="24"/>
          <w:szCs w:val="24"/>
        </w:rPr>
        <w:t xml:space="preserve"> </w:t>
      </w:r>
      <w:r w:rsidRPr="007655D8">
        <w:rPr>
          <w:rFonts w:ascii="Frutiger" w:hAnsi="Frutiger" w:cs="Arial"/>
          <w:sz w:val="24"/>
          <w:szCs w:val="24"/>
        </w:rPr>
        <w:t xml:space="preserve">is encountering the andropause, </w:t>
      </w:r>
      <w:r w:rsidR="00996B9C">
        <w:rPr>
          <w:rFonts w:ascii="Frutiger" w:hAnsi="Frutiger" w:cs="Arial"/>
          <w:sz w:val="24"/>
          <w:szCs w:val="24"/>
        </w:rPr>
        <w:t>the</w:t>
      </w:r>
      <w:r w:rsidR="005256F9">
        <w:rPr>
          <w:rFonts w:ascii="Frutiger" w:hAnsi="Frutiger" w:cs="Arial"/>
          <w:sz w:val="24"/>
          <w:szCs w:val="24"/>
        </w:rPr>
        <w:t xml:space="preserve">y </w:t>
      </w:r>
      <w:r w:rsidRPr="007655D8">
        <w:rPr>
          <w:rFonts w:ascii="Frutiger" w:hAnsi="Frutiger" w:cs="Arial"/>
          <w:sz w:val="24"/>
          <w:szCs w:val="24"/>
        </w:rPr>
        <w:t xml:space="preserve">must seek advice from </w:t>
      </w:r>
      <w:r w:rsidR="00996B9C">
        <w:rPr>
          <w:rFonts w:ascii="Frutiger" w:hAnsi="Frutiger" w:cs="Arial"/>
          <w:sz w:val="24"/>
          <w:szCs w:val="24"/>
        </w:rPr>
        <w:t>their</w:t>
      </w:r>
      <w:r w:rsidR="00996B9C" w:rsidRPr="007655D8">
        <w:rPr>
          <w:rFonts w:ascii="Frutiger" w:hAnsi="Frutiger" w:cs="Arial"/>
          <w:sz w:val="24"/>
          <w:szCs w:val="24"/>
        </w:rPr>
        <w:t xml:space="preserve"> </w:t>
      </w:r>
      <w:r w:rsidRPr="007655D8">
        <w:rPr>
          <w:rFonts w:ascii="Frutiger" w:hAnsi="Frutiger" w:cs="Arial"/>
          <w:sz w:val="24"/>
          <w:szCs w:val="24"/>
        </w:rPr>
        <w:t>GP who will then undertake a blood test to ascertain the levels of testosterone in the blood. The test will also rule out other factors that are also associated with low testosterone before giving the definitive outcome of possible andropause.</w:t>
      </w:r>
    </w:p>
    <w:p w14:paraId="53A765F3" w14:textId="77777777" w:rsidR="0064697E" w:rsidRPr="007655D8" w:rsidRDefault="0064697E" w:rsidP="0064697E">
      <w:pPr>
        <w:spacing w:line="240" w:lineRule="auto"/>
        <w:jc w:val="both"/>
        <w:rPr>
          <w:rFonts w:ascii="Frutiger" w:hAnsi="Frutiger" w:cs="Arial"/>
          <w:b/>
          <w:sz w:val="24"/>
          <w:szCs w:val="24"/>
          <w:u w:val="single"/>
        </w:rPr>
      </w:pPr>
      <w:r w:rsidRPr="007655D8">
        <w:rPr>
          <w:rFonts w:ascii="Frutiger" w:hAnsi="Frutiger" w:cs="Arial"/>
          <w:b/>
          <w:sz w:val="24"/>
          <w:szCs w:val="24"/>
          <w:u w:val="single"/>
        </w:rPr>
        <w:t>Treatment</w:t>
      </w:r>
    </w:p>
    <w:p w14:paraId="23717BCE" w14:textId="6FC11399" w:rsidR="0064697E" w:rsidRPr="007655D8" w:rsidRDefault="0064697E" w:rsidP="008F01E1">
      <w:pPr>
        <w:spacing w:line="240" w:lineRule="auto"/>
        <w:jc w:val="both"/>
        <w:rPr>
          <w:rFonts w:ascii="Frutiger" w:hAnsi="Frutiger" w:cs="Arial"/>
          <w:sz w:val="24"/>
          <w:szCs w:val="24"/>
        </w:rPr>
      </w:pPr>
      <w:r w:rsidRPr="007655D8">
        <w:rPr>
          <w:rFonts w:ascii="Frutiger" w:hAnsi="Frutiger" w:cs="Arial"/>
          <w:sz w:val="24"/>
          <w:szCs w:val="24"/>
        </w:rPr>
        <w:t>The treatment for andropause is a common treatment and includes things such as minor lifestyle changes such as</w:t>
      </w:r>
    </w:p>
    <w:p w14:paraId="7E07C7EB" w14:textId="63E3D18F" w:rsidR="0064697E" w:rsidRPr="007655D8" w:rsidRDefault="0064697E" w:rsidP="0064697E">
      <w:pPr>
        <w:pStyle w:val="ListParagraph"/>
        <w:numPr>
          <w:ilvl w:val="0"/>
          <w:numId w:val="4"/>
        </w:numPr>
        <w:spacing w:line="240" w:lineRule="auto"/>
        <w:jc w:val="both"/>
        <w:rPr>
          <w:rFonts w:ascii="Frutiger" w:hAnsi="Frutiger" w:cs="Arial"/>
          <w:sz w:val="24"/>
          <w:szCs w:val="24"/>
        </w:rPr>
      </w:pPr>
      <w:r w:rsidRPr="007655D8">
        <w:rPr>
          <w:rFonts w:ascii="Frutiger" w:hAnsi="Frutiger" w:cs="Arial"/>
          <w:sz w:val="24"/>
          <w:szCs w:val="24"/>
        </w:rPr>
        <w:t xml:space="preserve">Increased </w:t>
      </w:r>
      <w:r w:rsidR="009845CC" w:rsidRPr="007655D8">
        <w:rPr>
          <w:rFonts w:ascii="Frutiger" w:hAnsi="Frutiger" w:cs="Arial"/>
          <w:sz w:val="24"/>
          <w:szCs w:val="24"/>
        </w:rPr>
        <w:t>exercise</w:t>
      </w:r>
      <w:r w:rsidR="009845CC">
        <w:rPr>
          <w:rFonts w:ascii="Frutiger" w:hAnsi="Frutiger" w:cs="Arial"/>
          <w:sz w:val="24"/>
          <w:szCs w:val="24"/>
        </w:rPr>
        <w:t>.</w:t>
      </w:r>
    </w:p>
    <w:p w14:paraId="7AC1688E" w14:textId="1E34D9F3" w:rsidR="0064697E" w:rsidRPr="007655D8" w:rsidRDefault="0064697E" w:rsidP="0064697E">
      <w:pPr>
        <w:pStyle w:val="ListParagraph"/>
        <w:numPr>
          <w:ilvl w:val="0"/>
          <w:numId w:val="4"/>
        </w:numPr>
        <w:spacing w:line="240" w:lineRule="auto"/>
        <w:jc w:val="both"/>
        <w:rPr>
          <w:rFonts w:ascii="Frutiger" w:hAnsi="Frutiger" w:cs="Arial"/>
          <w:sz w:val="24"/>
          <w:szCs w:val="24"/>
        </w:rPr>
      </w:pPr>
      <w:r w:rsidRPr="007655D8">
        <w:rPr>
          <w:rFonts w:ascii="Frutiger" w:hAnsi="Frutiger" w:cs="Arial"/>
          <w:sz w:val="24"/>
          <w:szCs w:val="24"/>
        </w:rPr>
        <w:t xml:space="preserve">Stress reduction </w:t>
      </w:r>
      <w:r w:rsidR="009845CC" w:rsidRPr="007655D8">
        <w:rPr>
          <w:rFonts w:ascii="Frutiger" w:hAnsi="Frutiger" w:cs="Arial"/>
          <w:sz w:val="24"/>
          <w:szCs w:val="24"/>
        </w:rPr>
        <w:t>techniques</w:t>
      </w:r>
      <w:r w:rsidR="009845CC">
        <w:rPr>
          <w:rFonts w:ascii="Frutiger" w:hAnsi="Frutiger" w:cs="Arial"/>
          <w:sz w:val="24"/>
          <w:szCs w:val="24"/>
        </w:rPr>
        <w:t>.</w:t>
      </w:r>
    </w:p>
    <w:p w14:paraId="7F2B0F4B" w14:textId="2E2E4BE5" w:rsidR="0064697E" w:rsidRPr="007655D8" w:rsidRDefault="0064697E" w:rsidP="0064697E">
      <w:pPr>
        <w:pStyle w:val="ListParagraph"/>
        <w:numPr>
          <w:ilvl w:val="0"/>
          <w:numId w:val="4"/>
        </w:numPr>
        <w:spacing w:line="240" w:lineRule="auto"/>
        <w:jc w:val="both"/>
        <w:rPr>
          <w:rFonts w:ascii="Frutiger" w:hAnsi="Frutiger" w:cs="Arial"/>
          <w:sz w:val="24"/>
          <w:szCs w:val="24"/>
        </w:rPr>
      </w:pPr>
      <w:r w:rsidRPr="007655D8">
        <w:rPr>
          <w:rFonts w:ascii="Frutiger" w:hAnsi="Frutiger" w:cs="Arial"/>
          <w:sz w:val="24"/>
          <w:szCs w:val="24"/>
        </w:rPr>
        <w:t>Good healthy nutritional diet</w:t>
      </w:r>
      <w:r w:rsidR="00245CBF" w:rsidRPr="007655D8">
        <w:rPr>
          <w:rFonts w:ascii="Frutiger" w:hAnsi="Frutiger" w:cs="Arial"/>
          <w:sz w:val="24"/>
          <w:szCs w:val="24"/>
        </w:rPr>
        <w:t>.</w:t>
      </w:r>
    </w:p>
    <w:p w14:paraId="3427EA91" w14:textId="11767BA2" w:rsidR="0064697E" w:rsidRPr="007655D8" w:rsidRDefault="0064697E" w:rsidP="0064697E">
      <w:pPr>
        <w:spacing w:line="240" w:lineRule="auto"/>
        <w:jc w:val="both"/>
        <w:rPr>
          <w:rFonts w:ascii="Frutiger" w:hAnsi="Frutiger" w:cs="Arial"/>
          <w:sz w:val="24"/>
          <w:szCs w:val="24"/>
        </w:rPr>
      </w:pPr>
      <w:r w:rsidRPr="007655D8">
        <w:rPr>
          <w:rFonts w:ascii="Frutiger" w:hAnsi="Frutiger" w:cs="Arial"/>
          <w:sz w:val="24"/>
          <w:szCs w:val="24"/>
        </w:rPr>
        <w:t>Other things are also available to help with testosterone such as:</w:t>
      </w:r>
    </w:p>
    <w:p w14:paraId="0971C115" w14:textId="6BD14774" w:rsidR="0064697E" w:rsidRPr="007655D8" w:rsidRDefault="0064697E" w:rsidP="0064697E">
      <w:pPr>
        <w:pStyle w:val="ListParagraph"/>
        <w:numPr>
          <w:ilvl w:val="0"/>
          <w:numId w:val="5"/>
        </w:numPr>
        <w:spacing w:line="240" w:lineRule="auto"/>
        <w:jc w:val="both"/>
        <w:rPr>
          <w:rFonts w:ascii="Frutiger" w:hAnsi="Frutiger" w:cs="Arial"/>
          <w:sz w:val="24"/>
          <w:szCs w:val="24"/>
        </w:rPr>
      </w:pPr>
      <w:r w:rsidRPr="007655D8">
        <w:rPr>
          <w:rFonts w:ascii="Frutiger" w:hAnsi="Frutiger" w:cs="Arial"/>
          <w:b/>
          <w:sz w:val="24"/>
          <w:szCs w:val="24"/>
        </w:rPr>
        <w:t>Skin patches</w:t>
      </w:r>
      <w:r w:rsidR="002530D7" w:rsidRPr="007655D8">
        <w:rPr>
          <w:rFonts w:ascii="Frutiger" w:hAnsi="Frutiger" w:cs="Arial"/>
          <w:sz w:val="24"/>
          <w:szCs w:val="24"/>
        </w:rPr>
        <w:t xml:space="preserve"> – this allows for the testosterone to be absorbed through the skin slowly allowing for a steady release into the blood </w:t>
      </w:r>
      <w:r w:rsidR="009845CC" w:rsidRPr="007655D8">
        <w:rPr>
          <w:rFonts w:ascii="Frutiger" w:hAnsi="Frutiger" w:cs="Arial"/>
          <w:sz w:val="24"/>
          <w:szCs w:val="24"/>
        </w:rPr>
        <w:t>stream</w:t>
      </w:r>
      <w:r w:rsidR="009845CC">
        <w:rPr>
          <w:rFonts w:ascii="Frutiger" w:hAnsi="Frutiger" w:cs="Arial"/>
          <w:sz w:val="24"/>
          <w:szCs w:val="24"/>
        </w:rPr>
        <w:t>.</w:t>
      </w:r>
    </w:p>
    <w:p w14:paraId="6E49762C" w14:textId="146F1424" w:rsidR="002530D7" w:rsidRPr="007655D8" w:rsidRDefault="002530D7" w:rsidP="0064697E">
      <w:pPr>
        <w:pStyle w:val="ListParagraph"/>
        <w:numPr>
          <w:ilvl w:val="0"/>
          <w:numId w:val="5"/>
        </w:numPr>
        <w:spacing w:line="240" w:lineRule="auto"/>
        <w:jc w:val="both"/>
        <w:rPr>
          <w:rFonts w:ascii="Frutiger" w:hAnsi="Frutiger" w:cs="Arial"/>
          <w:sz w:val="24"/>
          <w:szCs w:val="24"/>
        </w:rPr>
      </w:pPr>
      <w:r w:rsidRPr="007655D8">
        <w:rPr>
          <w:rFonts w:ascii="Frutiger" w:hAnsi="Frutiger" w:cs="Arial"/>
          <w:b/>
          <w:sz w:val="24"/>
          <w:szCs w:val="24"/>
        </w:rPr>
        <w:lastRenderedPageBreak/>
        <w:t>Testosterone gel</w:t>
      </w:r>
      <w:r w:rsidRPr="007655D8">
        <w:rPr>
          <w:rFonts w:ascii="Frutiger" w:hAnsi="Frutiger" w:cs="Arial"/>
          <w:sz w:val="24"/>
          <w:szCs w:val="24"/>
        </w:rPr>
        <w:t xml:space="preserve"> – this is applied directly on the skin, and usually applied to the skin around the arms. Care must be taken to ensure that the gel does not meet others through </w:t>
      </w:r>
      <w:r w:rsidR="009845CC" w:rsidRPr="007655D8">
        <w:rPr>
          <w:rFonts w:ascii="Frutiger" w:hAnsi="Frutiger" w:cs="Arial"/>
          <w:sz w:val="24"/>
          <w:szCs w:val="24"/>
        </w:rPr>
        <w:t>contact</w:t>
      </w:r>
      <w:r w:rsidR="009845CC">
        <w:rPr>
          <w:rFonts w:ascii="Frutiger" w:hAnsi="Frutiger" w:cs="Arial"/>
          <w:sz w:val="24"/>
          <w:szCs w:val="24"/>
        </w:rPr>
        <w:t>.</w:t>
      </w:r>
    </w:p>
    <w:p w14:paraId="7D70E3CE" w14:textId="18792E2F" w:rsidR="002530D7" w:rsidRPr="007655D8" w:rsidRDefault="002530D7" w:rsidP="0064697E">
      <w:pPr>
        <w:pStyle w:val="ListParagraph"/>
        <w:numPr>
          <w:ilvl w:val="0"/>
          <w:numId w:val="5"/>
        </w:numPr>
        <w:spacing w:line="240" w:lineRule="auto"/>
        <w:jc w:val="both"/>
        <w:rPr>
          <w:rFonts w:ascii="Frutiger" w:hAnsi="Frutiger" w:cs="Arial"/>
          <w:sz w:val="24"/>
          <w:szCs w:val="24"/>
        </w:rPr>
      </w:pPr>
      <w:r w:rsidRPr="007655D8">
        <w:rPr>
          <w:rFonts w:ascii="Frutiger" w:hAnsi="Frutiger" w:cs="Arial"/>
          <w:b/>
          <w:sz w:val="24"/>
          <w:szCs w:val="24"/>
        </w:rPr>
        <w:t>Testosterone capsules</w:t>
      </w:r>
      <w:r w:rsidRPr="007655D8">
        <w:rPr>
          <w:rFonts w:ascii="Frutiger" w:hAnsi="Frutiger" w:cs="Arial"/>
          <w:sz w:val="24"/>
          <w:szCs w:val="24"/>
        </w:rPr>
        <w:t xml:space="preserve"> – these are taken orally daily. Although advice will be given by the GP, these should not be taken if you have any liver or kidney disease or problems or if there </w:t>
      </w:r>
      <w:r w:rsidR="00441911" w:rsidRPr="007655D8">
        <w:rPr>
          <w:rFonts w:ascii="Frutiger" w:hAnsi="Frutiger" w:cs="Arial"/>
          <w:sz w:val="24"/>
          <w:szCs w:val="24"/>
        </w:rPr>
        <w:t>are</w:t>
      </w:r>
      <w:r w:rsidRPr="007655D8">
        <w:rPr>
          <w:rFonts w:ascii="Frutiger" w:hAnsi="Frutiger" w:cs="Arial"/>
          <w:sz w:val="24"/>
          <w:szCs w:val="24"/>
        </w:rPr>
        <w:t xml:space="preserve"> any issues with too much calcium in the blood (this will be evident through the same blood test</w:t>
      </w:r>
      <w:r w:rsidR="009845CC" w:rsidRPr="007655D8">
        <w:rPr>
          <w:rFonts w:ascii="Frutiger" w:hAnsi="Frutiger" w:cs="Arial"/>
          <w:sz w:val="24"/>
          <w:szCs w:val="24"/>
        </w:rPr>
        <w:t>)</w:t>
      </w:r>
      <w:r w:rsidR="009845CC">
        <w:rPr>
          <w:rFonts w:ascii="Frutiger" w:hAnsi="Frutiger" w:cs="Arial"/>
          <w:sz w:val="24"/>
          <w:szCs w:val="24"/>
        </w:rPr>
        <w:t>.</w:t>
      </w:r>
    </w:p>
    <w:p w14:paraId="075E8630" w14:textId="61EA5C62" w:rsidR="002530D7" w:rsidRPr="007655D8" w:rsidRDefault="002530D7" w:rsidP="002530D7">
      <w:pPr>
        <w:pStyle w:val="ListParagraph"/>
        <w:numPr>
          <w:ilvl w:val="0"/>
          <w:numId w:val="5"/>
        </w:numPr>
        <w:spacing w:line="240" w:lineRule="auto"/>
        <w:jc w:val="both"/>
        <w:rPr>
          <w:rFonts w:ascii="Frutiger" w:hAnsi="Frutiger" w:cs="Arial"/>
          <w:sz w:val="24"/>
          <w:szCs w:val="24"/>
        </w:rPr>
      </w:pPr>
      <w:r w:rsidRPr="007655D8">
        <w:rPr>
          <w:rFonts w:ascii="Frutiger" w:hAnsi="Frutiger" w:cs="Arial"/>
          <w:b/>
          <w:sz w:val="24"/>
          <w:szCs w:val="24"/>
        </w:rPr>
        <w:t>Testosterone injections</w:t>
      </w:r>
      <w:r w:rsidRPr="007655D8">
        <w:rPr>
          <w:rFonts w:ascii="Frutiger" w:hAnsi="Frutiger" w:cs="Arial"/>
          <w:sz w:val="24"/>
          <w:szCs w:val="24"/>
        </w:rPr>
        <w:t xml:space="preserve"> – These are injections </w:t>
      </w:r>
      <w:r w:rsidR="00441911" w:rsidRPr="007655D8">
        <w:rPr>
          <w:rFonts w:ascii="Frutiger" w:hAnsi="Frutiger" w:cs="Arial"/>
          <w:sz w:val="24"/>
          <w:szCs w:val="24"/>
        </w:rPr>
        <w:t xml:space="preserve">given </w:t>
      </w:r>
      <w:r w:rsidRPr="007655D8">
        <w:rPr>
          <w:rFonts w:ascii="Frutiger" w:hAnsi="Frutiger" w:cs="Arial"/>
          <w:sz w:val="24"/>
          <w:szCs w:val="24"/>
        </w:rPr>
        <w:t xml:space="preserve">directly into the muscle every 2-4 </w:t>
      </w:r>
      <w:r w:rsidR="009845CC" w:rsidRPr="007655D8">
        <w:rPr>
          <w:rFonts w:ascii="Frutiger" w:hAnsi="Frutiger" w:cs="Arial"/>
          <w:sz w:val="24"/>
          <w:szCs w:val="24"/>
        </w:rPr>
        <w:t>weeks</w:t>
      </w:r>
      <w:r w:rsidR="009845CC">
        <w:rPr>
          <w:rFonts w:ascii="Frutiger" w:hAnsi="Frutiger" w:cs="Arial"/>
          <w:sz w:val="24"/>
          <w:szCs w:val="24"/>
        </w:rPr>
        <w:t>.</w:t>
      </w:r>
    </w:p>
    <w:p w14:paraId="111DA1F4" w14:textId="76E6F43D" w:rsidR="002530D7" w:rsidRPr="007655D8" w:rsidRDefault="002530D7" w:rsidP="002530D7">
      <w:pPr>
        <w:pStyle w:val="ListParagraph"/>
        <w:numPr>
          <w:ilvl w:val="1"/>
          <w:numId w:val="5"/>
        </w:numPr>
        <w:spacing w:line="240" w:lineRule="auto"/>
        <w:jc w:val="both"/>
        <w:rPr>
          <w:rFonts w:ascii="Frutiger" w:hAnsi="Frutiger" w:cs="Arial"/>
          <w:sz w:val="24"/>
          <w:szCs w:val="24"/>
        </w:rPr>
      </w:pPr>
      <w:r w:rsidRPr="007655D8">
        <w:rPr>
          <w:rFonts w:ascii="Frutiger" w:hAnsi="Frutiger" w:cs="Arial"/>
          <w:sz w:val="24"/>
          <w:szCs w:val="24"/>
        </w:rPr>
        <w:t xml:space="preserve">Side effects </w:t>
      </w:r>
      <w:r w:rsidR="00441911" w:rsidRPr="007655D8">
        <w:rPr>
          <w:rFonts w:ascii="Frutiger" w:hAnsi="Frutiger" w:cs="Arial"/>
          <w:sz w:val="24"/>
          <w:szCs w:val="24"/>
        </w:rPr>
        <w:t xml:space="preserve">of </w:t>
      </w:r>
      <w:r w:rsidRPr="007655D8">
        <w:rPr>
          <w:rFonts w:ascii="Frutiger" w:hAnsi="Frutiger" w:cs="Arial"/>
          <w:sz w:val="24"/>
          <w:szCs w:val="24"/>
        </w:rPr>
        <w:t xml:space="preserve">these can include mood swings which are due to the change in levels of testosterone. </w:t>
      </w:r>
      <w:r w:rsidR="005F34E5">
        <w:rPr>
          <w:rFonts w:ascii="Frutiger" w:hAnsi="Frutiger" w:cs="Arial"/>
          <w:sz w:val="24"/>
          <w:szCs w:val="24"/>
        </w:rPr>
        <w:t xml:space="preserve">The respective GP will advise accordingly with </w:t>
      </w:r>
      <w:r w:rsidR="009845CC">
        <w:rPr>
          <w:rFonts w:ascii="Frutiger" w:hAnsi="Frutiger" w:cs="Arial"/>
          <w:sz w:val="24"/>
          <w:szCs w:val="24"/>
        </w:rPr>
        <w:t>this.</w:t>
      </w:r>
    </w:p>
    <w:p w14:paraId="46C6F41B" w14:textId="432D32F5" w:rsidR="008F01E1" w:rsidRPr="007655D8" w:rsidRDefault="008F01E1" w:rsidP="008F01E1">
      <w:pPr>
        <w:spacing w:line="240" w:lineRule="auto"/>
        <w:jc w:val="both"/>
        <w:rPr>
          <w:rFonts w:ascii="Frutiger" w:hAnsi="Frutiger" w:cs="Arial"/>
          <w:b/>
          <w:sz w:val="24"/>
          <w:szCs w:val="24"/>
          <w:u w:val="single"/>
        </w:rPr>
      </w:pPr>
      <w:r w:rsidRPr="007655D8">
        <w:rPr>
          <w:rFonts w:ascii="Frutiger" w:hAnsi="Frutiger" w:cs="Arial"/>
          <w:b/>
          <w:sz w:val="24"/>
          <w:szCs w:val="24"/>
          <w:u w:val="single"/>
        </w:rPr>
        <w:t xml:space="preserve">Managing Attendance </w:t>
      </w:r>
    </w:p>
    <w:p w14:paraId="1EAF7355" w14:textId="5AFB585A" w:rsidR="001A626B" w:rsidRPr="007655D8" w:rsidRDefault="001A626B" w:rsidP="008F01E1">
      <w:pPr>
        <w:spacing w:line="240" w:lineRule="auto"/>
        <w:jc w:val="both"/>
        <w:rPr>
          <w:rFonts w:ascii="Frutiger" w:hAnsi="Frutiger" w:cs="Arial"/>
          <w:sz w:val="24"/>
          <w:szCs w:val="24"/>
        </w:rPr>
      </w:pPr>
      <w:r w:rsidRPr="007655D8">
        <w:rPr>
          <w:rFonts w:ascii="Frutiger" w:hAnsi="Frutiger" w:cs="Arial"/>
          <w:sz w:val="24"/>
          <w:szCs w:val="24"/>
        </w:rPr>
        <w:t xml:space="preserve">When managing attendance, consideration needs to be given </w:t>
      </w:r>
      <w:r w:rsidR="00441911" w:rsidRPr="007655D8">
        <w:rPr>
          <w:rFonts w:ascii="Frutiger" w:hAnsi="Frutiger" w:cs="Arial"/>
          <w:sz w:val="24"/>
          <w:szCs w:val="24"/>
        </w:rPr>
        <w:t xml:space="preserve">to </w:t>
      </w:r>
      <w:r w:rsidRPr="007655D8">
        <w:rPr>
          <w:rFonts w:ascii="Frutiger" w:hAnsi="Frutiger" w:cs="Arial"/>
          <w:sz w:val="24"/>
          <w:szCs w:val="24"/>
        </w:rPr>
        <w:t>any issues related to andropause including the signs, symptoms and side effects of the treatment being received. The Line Manager will need to ensure that the member of staff is not put at a detriment either by capability discussions or applying attendance sanctions outside of the reasonable adjustments agreed by the Trust, Occupational Health</w:t>
      </w:r>
      <w:r w:rsidR="00E11D00">
        <w:rPr>
          <w:rFonts w:ascii="Frutiger" w:hAnsi="Frutiger" w:cs="Arial"/>
          <w:sz w:val="24"/>
          <w:szCs w:val="24"/>
        </w:rPr>
        <w:t xml:space="preserve"> / GP / specialist</w:t>
      </w:r>
      <w:r w:rsidRPr="007655D8">
        <w:rPr>
          <w:rFonts w:ascii="Frutiger" w:hAnsi="Frutiger" w:cs="Arial"/>
          <w:sz w:val="24"/>
          <w:szCs w:val="24"/>
        </w:rPr>
        <w:t xml:space="preserve"> and</w:t>
      </w:r>
      <w:r w:rsidR="00E11D00">
        <w:rPr>
          <w:rFonts w:ascii="Frutiger" w:hAnsi="Frutiger" w:cs="Arial"/>
          <w:sz w:val="24"/>
          <w:szCs w:val="24"/>
        </w:rPr>
        <w:t>/or</w:t>
      </w:r>
      <w:r w:rsidRPr="007655D8">
        <w:rPr>
          <w:rFonts w:ascii="Frutiger" w:hAnsi="Frutiger" w:cs="Arial"/>
          <w:sz w:val="24"/>
          <w:szCs w:val="24"/>
        </w:rPr>
        <w:t xml:space="preserve"> the individual.</w:t>
      </w:r>
    </w:p>
    <w:p w14:paraId="0BBF85A3" w14:textId="77777777" w:rsidR="008F01E1" w:rsidRPr="007655D8" w:rsidRDefault="008F01E1" w:rsidP="008F01E1">
      <w:pPr>
        <w:spacing w:line="240" w:lineRule="auto"/>
        <w:jc w:val="both"/>
        <w:rPr>
          <w:rFonts w:ascii="Frutiger" w:hAnsi="Frutiger" w:cs="Arial"/>
          <w:b/>
          <w:sz w:val="24"/>
          <w:szCs w:val="24"/>
          <w:u w:val="single"/>
        </w:rPr>
      </w:pPr>
      <w:r w:rsidRPr="007655D8">
        <w:rPr>
          <w:rFonts w:ascii="Frutiger" w:hAnsi="Frutiger" w:cs="Arial"/>
          <w:b/>
          <w:sz w:val="24"/>
          <w:szCs w:val="24"/>
          <w:u w:val="single"/>
        </w:rPr>
        <w:t>Supporting Our Staff</w:t>
      </w:r>
    </w:p>
    <w:p w14:paraId="57FEFF62" w14:textId="1534C3CB" w:rsidR="009B56C5" w:rsidRPr="007655D8" w:rsidRDefault="008F01E1" w:rsidP="008F01E1">
      <w:pPr>
        <w:spacing w:line="240" w:lineRule="auto"/>
        <w:jc w:val="both"/>
        <w:rPr>
          <w:rFonts w:ascii="Frutiger" w:hAnsi="Frutiger" w:cs="Arial"/>
          <w:sz w:val="24"/>
          <w:szCs w:val="24"/>
        </w:rPr>
      </w:pPr>
      <w:r w:rsidRPr="007655D8">
        <w:rPr>
          <w:rFonts w:ascii="Frutiger" w:hAnsi="Frutiger" w:cs="Arial"/>
          <w:sz w:val="24"/>
          <w:szCs w:val="24"/>
        </w:rPr>
        <w:t xml:space="preserve">Line managers </w:t>
      </w:r>
      <w:r w:rsidR="00E11D00">
        <w:rPr>
          <w:rFonts w:ascii="Frutiger" w:hAnsi="Frutiger" w:cs="Arial"/>
          <w:sz w:val="24"/>
          <w:szCs w:val="24"/>
        </w:rPr>
        <w:t>should</w:t>
      </w:r>
      <w:r w:rsidRPr="007655D8">
        <w:rPr>
          <w:rFonts w:ascii="Frutiger" w:hAnsi="Frutiger" w:cs="Arial"/>
          <w:sz w:val="24"/>
          <w:szCs w:val="24"/>
        </w:rPr>
        <w:t xml:space="preserve"> be supportive and maintain awareness so that </w:t>
      </w:r>
      <w:r w:rsidR="005256F9">
        <w:rPr>
          <w:rFonts w:ascii="Frutiger" w:hAnsi="Frutiger" w:cs="Arial"/>
          <w:sz w:val="24"/>
          <w:szCs w:val="24"/>
        </w:rPr>
        <w:t>our colleagues</w:t>
      </w:r>
      <w:r w:rsidR="005256F9" w:rsidRPr="007655D8">
        <w:rPr>
          <w:rFonts w:ascii="Frutiger" w:hAnsi="Frutiger" w:cs="Arial"/>
          <w:sz w:val="24"/>
          <w:szCs w:val="24"/>
        </w:rPr>
        <w:t xml:space="preserve"> </w:t>
      </w:r>
      <w:r w:rsidRPr="007655D8">
        <w:rPr>
          <w:rFonts w:ascii="Frutiger" w:hAnsi="Frutiger" w:cs="Arial"/>
          <w:sz w:val="24"/>
          <w:szCs w:val="24"/>
        </w:rPr>
        <w:t xml:space="preserve">are not embarrassed to approach </w:t>
      </w:r>
      <w:r w:rsidR="005256F9">
        <w:rPr>
          <w:rFonts w:ascii="Frutiger" w:hAnsi="Frutiger" w:cs="Arial"/>
          <w:sz w:val="24"/>
          <w:szCs w:val="24"/>
        </w:rPr>
        <w:t>their line manager</w:t>
      </w:r>
      <w:r w:rsidRPr="007655D8">
        <w:rPr>
          <w:rFonts w:ascii="Frutiger" w:hAnsi="Frutiger" w:cs="Arial"/>
          <w:sz w:val="24"/>
          <w:szCs w:val="24"/>
        </w:rPr>
        <w:t xml:space="preserve"> to discuss how the </w:t>
      </w:r>
      <w:r w:rsidR="009B56C5" w:rsidRPr="007655D8">
        <w:rPr>
          <w:rFonts w:ascii="Frutiger" w:hAnsi="Frutiger" w:cs="Arial"/>
          <w:sz w:val="24"/>
          <w:szCs w:val="24"/>
        </w:rPr>
        <w:t>andropause</w:t>
      </w:r>
      <w:r w:rsidRPr="007655D8">
        <w:rPr>
          <w:rFonts w:ascii="Frutiger" w:hAnsi="Frutiger" w:cs="Arial"/>
          <w:sz w:val="24"/>
          <w:szCs w:val="24"/>
        </w:rPr>
        <w:t xml:space="preserve"> is affecting their health and role at work.  </w:t>
      </w:r>
      <w:r w:rsidR="009B56C5" w:rsidRPr="007655D8">
        <w:rPr>
          <w:rFonts w:ascii="Frutiger" w:hAnsi="Frutiger" w:cs="Arial"/>
          <w:sz w:val="24"/>
          <w:szCs w:val="24"/>
        </w:rPr>
        <w:t xml:space="preserve">The symptoms can interfere with everyday </w:t>
      </w:r>
      <w:r w:rsidR="007C60CB" w:rsidRPr="007655D8">
        <w:rPr>
          <w:rFonts w:ascii="Frutiger" w:hAnsi="Frutiger" w:cs="Arial"/>
          <w:sz w:val="24"/>
          <w:szCs w:val="24"/>
        </w:rPr>
        <w:t>life,</w:t>
      </w:r>
      <w:r w:rsidR="009B56C5" w:rsidRPr="007655D8">
        <w:rPr>
          <w:rFonts w:ascii="Frutiger" w:hAnsi="Frutiger" w:cs="Arial"/>
          <w:sz w:val="24"/>
          <w:szCs w:val="24"/>
        </w:rPr>
        <w:t xml:space="preserve"> so it’s important that support is put in place so that the</w:t>
      </w:r>
      <w:r w:rsidR="005256F9">
        <w:rPr>
          <w:rFonts w:ascii="Frutiger" w:hAnsi="Frutiger" w:cs="Arial"/>
          <w:sz w:val="24"/>
          <w:szCs w:val="24"/>
        </w:rPr>
        <w:t xml:space="preserve">y are </w:t>
      </w:r>
      <w:r w:rsidR="009B56C5" w:rsidRPr="007655D8">
        <w:rPr>
          <w:rFonts w:ascii="Frutiger" w:hAnsi="Frutiger" w:cs="Arial"/>
          <w:sz w:val="24"/>
          <w:szCs w:val="24"/>
        </w:rPr>
        <w:t xml:space="preserve">confident to </w:t>
      </w:r>
      <w:r w:rsidR="005256F9">
        <w:rPr>
          <w:rFonts w:ascii="Frutiger" w:hAnsi="Frutiger" w:cs="Arial"/>
          <w:sz w:val="24"/>
          <w:szCs w:val="24"/>
        </w:rPr>
        <w:t>seek</w:t>
      </w:r>
      <w:r w:rsidR="009B56C5" w:rsidRPr="007655D8">
        <w:rPr>
          <w:rFonts w:ascii="Frutiger" w:hAnsi="Frutiger" w:cs="Arial"/>
          <w:sz w:val="24"/>
          <w:szCs w:val="24"/>
        </w:rPr>
        <w:t xml:space="preserve"> medical advice to find the underlying cause and work out what can be done to resolve the issue.</w:t>
      </w:r>
    </w:p>
    <w:p w14:paraId="4D766E05" w14:textId="64CB790D" w:rsidR="008F01E1" w:rsidRPr="007655D8" w:rsidRDefault="008F01E1" w:rsidP="008F01E1">
      <w:pPr>
        <w:spacing w:line="240" w:lineRule="auto"/>
        <w:jc w:val="both"/>
        <w:rPr>
          <w:rFonts w:ascii="Frutiger" w:hAnsi="Frutiger" w:cs="Arial"/>
          <w:sz w:val="24"/>
          <w:szCs w:val="24"/>
        </w:rPr>
      </w:pPr>
      <w:r w:rsidRPr="007655D8">
        <w:rPr>
          <w:rFonts w:ascii="Frutiger" w:hAnsi="Frutiger" w:cs="Arial"/>
          <w:sz w:val="24"/>
          <w:szCs w:val="24"/>
        </w:rPr>
        <w:t xml:space="preserve">The </w:t>
      </w:r>
      <w:r w:rsidR="005256F9">
        <w:rPr>
          <w:rFonts w:ascii="Frutiger" w:hAnsi="Frutiger" w:cs="Arial"/>
          <w:sz w:val="24"/>
          <w:szCs w:val="24"/>
        </w:rPr>
        <w:t>member of staff</w:t>
      </w:r>
      <w:r w:rsidR="005256F9" w:rsidRPr="007655D8">
        <w:rPr>
          <w:rFonts w:ascii="Frutiger" w:hAnsi="Frutiger" w:cs="Arial"/>
          <w:sz w:val="24"/>
          <w:szCs w:val="24"/>
        </w:rPr>
        <w:t xml:space="preserve"> </w:t>
      </w:r>
      <w:r w:rsidRPr="007655D8">
        <w:rPr>
          <w:rFonts w:ascii="Frutiger" w:hAnsi="Frutiger" w:cs="Arial"/>
          <w:sz w:val="24"/>
          <w:szCs w:val="24"/>
        </w:rPr>
        <w:t xml:space="preserve">should not be placed in a position of embarrassment where they are expected to </w:t>
      </w:r>
      <w:r w:rsidR="00441911" w:rsidRPr="007655D8">
        <w:rPr>
          <w:rFonts w:ascii="Frutiger" w:hAnsi="Frutiger" w:cs="Arial"/>
          <w:sz w:val="24"/>
          <w:szCs w:val="24"/>
        </w:rPr>
        <w:t>suffer in silence</w:t>
      </w:r>
      <w:r w:rsidR="009B56C5" w:rsidRPr="007655D8">
        <w:rPr>
          <w:rFonts w:ascii="Frutiger" w:hAnsi="Frutiger" w:cs="Arial"/>
          <w:sz w:val="24"/>
          <w:szCs w:val="24"/>
        </w:rPr>
        <w:t xml:space="preserve"> but to have the support offered to be able to identify the issue is real</w:t>
      </w:r>
      <w:r w:rsidRPr="007655D8">
        <w:rPr>
          <w:rFonts w:ascii="Frutiger" w:hAnsi="Frutiger" w:cs="Arial"/>
          <w:sz w:val="24"/>
          <w:szCs w:val="24"/>
        </w:rPr>
        <w:t>.</w:t>
      </w:r>
      <w:r w:rsidR="009B56C5" w:rsidRPr="007655D8">
        <w:rPr>
          <w:rFonts w:ascii="Frutiger" w:hAnsi="Frutiger" w:cs="Arial"/>
          <w:sz w:val="24"/>
          <w:szCs w:val="24"/>
        </w:rPr>
        <w:t xml:space="preserve"> Remember that perception </w:t>
      </w:r>
      <w:r w:rsidR="00441911" w:rsidRPr="007655D8">
        <w:rPr>
          <w:rFonts w:ascii="Frutiger" w:hAnsi="Frutiger" w:cs="Arial"/>
          <w:sz w:val="24"/>
          <w:szCs w:val="24"/>
        </w:rPr>
        <w:t xml:space="preserve">of </w:t>
      </w:r>
      <w:r w:rsidR="009B56C5" w:rsidRPr="007655D8">
        <w:rPr>
          <w:rFonts w:ascii="Frutiger" w:hAnsi="Frutiger" w:cs="Arial"/>
          <w:sz w:val="24"/>
          <w:szCs w:val="24"/>
        </w:rPr>
        <w:t>the individual is a reality to them so do not dismiss what they are saying</w:t>
      </w:r>
      <w:r w:rsidR="000364D8">
        <w:rPr>
          <w:rFonts w:ascii="Frutiger" w:hAnsi="Frutiger" w:cs="Arial"/>
          <w:sz w:val="24"/>
          <w:szCs w:val="24"/>
        </w:rPr>
        <w:t xml:space="preserve"> or feeling</w:t>
      </w:r>
      <w:r w:rsidR="009B56C5" w:rsidRPr="007655D8">
        <w:rPr>
          <w:rFonts w:ascii="Frutiger" w:hAnsi="Frutiger" w:cs="Arial"/>
          <w:sz w:val="24"/>
          <w:szCs w:val="24"/>
        </w:rPr>
        <w:t>.</w:t>
      </w:r>
    </w:p>
    <w:p w14:paraId="53678B4F" w14:textId="589AE49B" w:rsidR="008F01E1" w:rsidRPr="007655D8" w:rsidRDefault="008F01E1" w:rsidP="008F01E1">
      <w:pPr>
        <w:spacing w:line="240" w:lineRule="auto"/>
        <w:jc w:val="both"/>
        <w:rPr>
          <w:rFonts w:ascii="Frutiger" w:hAnsi="Frutiger" w:cs="Arial"/>
          <w:sz w:val="24"/>
          <w:szCs w:val="24"/>
        </w:rPr>
      </w:pPr>
      <w:r w:rsidRPr="007655D8">
        <w:rPr>
          <w:rFonts w:ascii="Frutiger" w:hAnsi="Frutiger" w:cs="Arial"/>
          <w:color w:val="000000"/>
          <w:sz w:val="24"/>
          <w:szCs w:val="24"/>
        </w:rPr>
        <w:t xml:space="preserve">Regular, informal conversations between </w:t>
      </w:r>
      <w:r w:rsidR="005256F9">
        <w:rPr>
          <w:rFonts w:ascii="Frutiger" w:hAnsi="Frutiger" w:cs="Arial"/>
          <w:color w:val="000000"/>
          <w:sz w:val="24"/>
          <w:szCs w:val="24"/>
        </w:rPr>
        <w:t xml:space="preserve">the </w:t>
      </w:r>
      <w:r w:rsidRPr="007655D8">
        <w:rPr>
          <w:rFonts w:ascii="Frutiger" w:hAnsi="Frutiger" w:cs="Arial"/>
          <w:color w:val="000000"/>
          <w:sz w:val="24"/>
          <w:szCs w:val="24"/>
        </w:rPr>
        <w:t xml:space="preserve">manager and employee may enable discussion of changes in health, including issues relating to the </w:t>
      </w:r>
      <w:r w:rsidR="009B56C5" w:rsidRPr="007655D8">
        <w:rPr>
          <w:rFonts w:ascii="Frutiger" w:hAnsi="Frutiger" w:cs="Arial"/>
          <w:color w:val="000000"/>
          <w:sz w:val="24"/>
          <w:szCs w:val="24"/>
        </w:rPr>
        <w:t>andr</w:t>
      </w:r>
      <w:r w:rsidRPr="007655D8">
        <w:rPr>
          <w:rFonts w:ascii="Frutiger" w:hAnsi="Frutiger" w:cs="Arial"/>
          <w:color w:val="000000"/>
          <w:sz w:val="24"/>
          <w:szCs w:val="24"/>
        </w:rPr>
        <w:t xml:space="preserve">opause. It </w:t>
      </w:r>
      <w:r w:rsidR="000364D8">
        <w:rPr>
          <w:rFonts w:ascii="Frutiger" w:hAnsi="Frutiger" w:cs="Arial"/>
          <w:color w:val="000000"/>
          <w:sz w:val="24"/>
          <w:szCs w:val="24"/>
        </w:rPr>
        <w:t>good</w:t>
      </w:r>
      <w:r w:rsidRPr="007655D8">
        <w:rPr>
          <w:rFonts w:ascii="Frutiger" w:hAnsi="Frutiger" w:cs="Arial"/>
          <w:color w:val="000000"/>
          <w:sz w:val="24"/>
          <w:szCs w:val="24"/>
        </w:rPr>
        <w:t xml:space="preserve"> to acknowledge this is a normal stage of life and that adjustments can easily be made</w:t>
      </w:r>
      <w:r w:rsidR="000364D8">
        <w:rPr>
          <w:rFonts w:ascii="Frutiger" w:hAnsi="Frutiger" w:cs="Arial"/>
          <w:color w:val="000000"/>
          <w:sz w:val="24"/>
          <w:szCs w:val="24"/>
        </w:rPr>
        <w:t xml:space="preserve"> to reduce / remove any barriers for the member of staff</w:t>
      </w:r>
      <w:r w:rsidRPr="007655D8">
        <w:rPr>
          <w:rFonts w:ascii="Frutiger" w:hAnsi="Frutiger" w:cs="Arial"/>
          <w:color w:val="000000"/>
          <w:sz w:val="24"/>
          <w:szCs w:val="24"/>
        </w:rPr>
        <w:t xml:space="preserve">. </w:t>
      </w:r>
      <w:r w:rsidR="009C6B0D">
        <w:rPr>
          <w:rFonts w:ascii="Frutiger" w:hAnsi="Frutiger" w:cs="Arial"/>
          <w:color w:val="000000"/>
          <w:sz w:val="24"/>
          <w:szCs w:val="24"/>
        </w:rPr>
        <w:t>These</w:t>
      </w:r>
      <w:r w:rsidR="009C6B0D" w:rsidRPr="007655D8">
        <w:rPr>
          <w:rFonts w:ascii="Frutiger" w:hAnsi="Frutiger" w:cs="Arial"/>
          <w:color w:val="000000"/>
          <w:sz w:val="24"/>
          <w:szCs w:val="24"/>
        </w:rPr>
        <w:t xml:space="preserve"> </w:t>
      </w:r>
      <w:r w:rsidRPr="007655D8">
        <w:rPr>
          <w:rFonts w:ascii="Frutiger" w:hAnsi="Frutiger" w:cs="Arial"/>
          <w:color w:val="000000"/>
          <w:sz w:val="24"/>
          <w:szCs w:val="24"/>
        </w:rPr>
        <w:t xml:space="preserve">conversations can identify </w:t>
      </w:r>
      <w:r w:rsidR="009B56C5" w:rsidRPr="007655D8">
        <w:rPr>
          <w:rFonts w:ascii="Frutiger" w:hAnsi="Frutiger" w:cs="Arial"/>
          <w:color w:val="000000"/>
          <w:sz w:val="24"/>
          <w:szCs w:val="24"/>
        </w:rPr>
        <w:t xml:space="preserve">the </w:t>
      </w:r>
      <w:r w:rsidRPr="007655D8">
        <w:rPr>
          <w:rFonts w:ascii="Frutiger" w:hAnsi="Frutiger" w:cs="Arial"/>
          <w:color w:val="000000"/>
          <w:sz w:val="24"/>
          <w:szCs w:val="24"/>
        </w:rPr>
        <w:t xml:space="preserve">support </w:t>
      </w:r>
      <w:r w:rsidR="009B56C5" w:rsidRPr="007655D8">
        <w:rPr>
          <w:rFonts w:ascii="Frutiger" w:hAnsi="Frutiger" w:cs="Arial"/>
          <w:color w:val="000000"/>
          <w:sz w:val="24"/>
          <w:szCs w:val="24"/>
        </w:rPr>
        <w:t xml:space="preserve">mechanisms such as </w:t>
      </w:r>
      <w:r w:rsidR="00424795">
        <w:rPr>
          <w:rFonts w:ascii="Frutiger" w:hAnsi="Frutiger" w:cs="Arial"/>
          <w:color w:val="000000"/>
          <w:sz w:val="24"/>
          <w:szCs w:val="24"/>
        </w:rPr>
        <w:t>Occupational Health</w:t>
      </w:r>
      <w:r w:rsidRPr="007655D8">
        <w:rPr>
          <w:rFonts w:ascii="Frutiger" w:hAnsi="Frutiger" w:cs="Arial"/>
          <w:color w:val="000000"/>
          <w:sz w:val="24"/>
          <w:szCs w:val="24"/>
        </w:rPr>
        <w:t xml:space="preserve"> that can help and encourage them to discuss any relevant health concerns </w:t>
      </w:r>
      <w:r w:rsidR="009B56C5" w:rsidRPr="007655D8">
        <w:rPr>
          <w:rFonts w:ascii="Frutiger" w:hAnsi="Frutiger" w:cs="Arial"/>
          <w:color w:val="000000"/>
          <w:sz w:val="24"/>
          <w:szCs w:val="24"/>
        </w:rPr>
        <w:t xml:space="preserve">also to ensure they consult </w:t>
      </w:r>
      <w:r w:rsidRPr="007655D8">
        <w:rPr>
          <w:rFonts w:ascii="Frutiger" w:hAnsi="Frutiger" w:cs="Arial"/>
          <w:color w:val="000000"/>
          <w:sz w:val="24"/>
          <w:szCs w:val="24"/>
        </w:rPr>
        <w:t>with their GP.</w:t>
      </w:r>
    </w:p>
    <w:p w14:paraId="16C9EA02" w14:textId="4940FEDA" w:rsidR="008F01E1" w:rsidRDefault="008F01E1" w:rsidP="00CC1C0E">
      <w:pPr>
        <w:rPr>
          <w:rFonts w:ascii="Frutiger" w:hAnsi="Frutiger" w:cs="Arial"/>
          <w:sz w:val="24"/>
          <w:szCs w:val="24"/>
        </w:rPr>
      </w:pPr>
      <w:r w:rsidRPr="007655D8">
        <w:rPr>
          <w:rFonts w:ascii="Frutiger" w:hAnsi="Frutiger" w:cs="Arial"/>
          <w:sz w:val="24"/>
          <w:szCs w:val="24"/>
        </w:rPr>
        <w:t>General health and wellbeing discussions should naturally form part of the discussion in one to ones</w:t>
      </w:r>
      <w:r w:rsidR="009C6B0D">
        <w:rPr>
          <w:rFonts w:ascii="Frutiger" w:hAnsi="Frutiger" w:cs="Arial"/>
          <w:sz w:val="24"/>
          <w:szCs w:val="24"/>
        </w:rPr>
        <w:t>, wellbeing conversations</w:t>
      </w:r>
      <w:r w:rsidRPr="007655D8">
        <w:rPr>
          <w:rFonts w:ascii="Frutiger" w:hAnsi="Frutiger" w:cs="Arial"/>
          <w:sz w:val="24"/>
          <w:szCs w:val="24"/>
        </w:rPr>
        <w:t xml:space="preserve"> or the </w:t>
      </w:r>
      <w:r w:rsidR="009C6B0D">
        <w:rPr>
          <w:rFonts w:ascii="Frutiger" w:hAnsi="Frutiger" w:cs="Arial"/>
          <w:sz w:val="24"/>
          <w:szCs w:val="24"/>
        </w:rPr>
        <w:t>appraisal</w:t>
      </w:r>
      <w:r w:rsidR="009C6B0D" w:rsidRPr="007655D8">
        <w:rPr>
          <w:rFonts w:ascii="Frutiger" w:hAnsi="Frutiger" w:cs="Arial"/>
          <w:sz w:val="24"/>
          <w:szCs w:val="24"/>
        </w:rPr>
        <w:t xml:space="preserve"> </w:t>
      </w:r>
      <w:r w:rsidRPr="007655D8">
        <w:rPr>
          <w:rFonts w:ascii="Frutiger" w:hAnsi="Frutiger" w:cs="Arial"/>
          <w:sz w:val="24"/>
          <w:szCs w:val="24"/>
        </w:rPr>
        <w:t>process and managers should maintain</w:t>
      </w:r>
      <w:r w:rsidR="00CC1C0E" w:rsidRPr="007655D8">
        <w:rPr>
          <w:rFonts w:ascii="Frutiger" w:hAnsi="Frutiger" w:cs="Arial"/>
          <w:sz w:val="24"/>
          <w:szCs w:val="24"/>
        </w:rPr>
        <w:t xml:space="preserve"> </w:t>
      </w:r>
      <w:r w:rsidRPr="007655D8">
        <w:rPr>
          <w:rFonts w:ascii="Frutiger" w:hAnsi="Frutiger" w:cs="Arial"/>
          <w:sz w:val="24"/>
          <w:szCs w:val="24"/>
        </w:rPr>
        <w:t xml:space="preserve">confidentiality when addressing health information associated with the </w:t>
      </w:r>
      <w:r w:rsidR="009B56C5" w:rsidRPr="007655D8">
        <w:rPr>
          <w:rFonts w:ascii="Frutiger" w:hAnsi="Frutiger" w:cs="Arial"/>
          <w:sz w:val="24"/>
          <w:szCs w:val="24"/>
        </w:rPr>
        <w:t>andropause</w:t>
      </w:r>
      <w:r w:rsidR="005256F9">
        <w:rPr>
          <w:rFonts w:ascii="Frutiger" w:hAnsi="Frutiger" w:cs="Arial"/>
          <w:sz w:val="24"/>
          <w:szCs w:val="24"/>
        </w:rPr>
        <w:t xml:space="preserve"> or any </w:t>
      </w:r>
      <w:r w:rsidR="005F34E5">
        <w:rPr>
          <w:rFonts w:ascii="Frutiger" w:hAnsi="Frutiger" w:cs="Arial"/>
          <w:sz w:val="24"/>
          <w:szCs w:val="24"/>
        </w:rPr>
        <w:t>health-related</w:t>
      </w:r>
      <w:r w:rsidR="005256F9">
        <w:rPr>
          <w:rFonts w:ascii="Frutiger" w:hAnsi="Frutiger" w:cs="Arial"/>
          <w:sz w:val="24"/>
          <w:szCs w:val="24"/>
        </w:rPr>
        <w:t xml:space="preserve"> concerns</w:t>
      </w:r>
      <w:r w:rsidRPr="007655D8">
        <w:rPr>
          <w:rFonts w:ascii="Frutiger" w:hAnsi="Frutiger" w:cs="Arial"/>
          <w:sz w:val="24"/>
          <w:szCs w:val="24"/>
        </w:rPr>
        <w:t>.</w:t>
      </w:r>
    </w:p>
    <w:p w14:paraId="1FD6659F" w14:textId="77777777" w:rsidR="00A935C9" w:rsidRPr="007655D8" w:rsidRDefault="00A935C9" w:rsidP="00CC1C0E">
      <w:pPr>
        <w:rPr>
          <w:rFonts w:ascii="Frutiger" w:hAnsi="Frutiger" w:cs="Arial"/>
          <w:b/>
          <w:sz w:val="24"/>
          <w:szCs w:val="24"/>
          <w:u w:val="single"/>
        </w:rPr>
      </w:pPr>
    </w:p>
    <w:p w14:paraId="6A7706C8" w14:textId="77777777" w:rsidR="008F01E1" w:rsidRPr="007655D8" w:rsidRDefault="008F01E1" w:rsidP="008F01E1">
      <w:pPr>
        <w:spacing w:line="240" w:lineRule="auto"/>
        <w:jc w:val="both"/>
        <w:rPr>
          <w:rFonts w:ascii="Frutiger" w:hAnsi="Frutiger" w:cs="Arial"/>
          <w:b/>
          <w:sz w:val="24"/>
          <w:szCs w:val="24"/>
          <w:u w:val="single"/>
        </w:rPr>
      </w:pPr>
      <w:r w:rsidRPr="007655D8">
        <w:rPr>
          <w:rFonts w:ascii="Frutiger" w:hAnsi="Frutiger" w:cs="Arial"/>
          <w:b/>
          <w:sz w:val="24"/>
          <w:szCs w:val="24"/>
          <w:u w:val="single"/>
        </w:rPr>
        <w:lastRenderedPageBreak/>
        <w:t xml:space="preserve">Reasonable Adjustments or Specific Needs (not exhaustive) </w:t>
      </w:r>
    </w:p>
    <w:p w14:paraId="734C225C" w14:textId="2448117F" w:rsidR="008F01E1" w:rsidRDefault="008F01E1" w:rsidP="008F01E1">
      <w:pPr>
        <w:spacing w:line="240" w:lineRule="auto"/>
        <w:jc w:val="both"/>
        <w:rPr>
          <w:rFonts w:ascii="Frutiger" w:hAnsi="Frutiger" w:cs="Arial"/>
          <w:sz w:val="24"/>
          <w:szCs w:val="24"/>
        </w:rPr>
      </w:pPr>
      <w:r w:rsidRPr="007655D8">
        <w:rPr>
          <w:rFonts w:ascii="Frutiger" w:hAnsi="Frutiger" w:cs="Arial"/>
          <w:sz w:val="24"/>
          <w:szCs w:val="24"/>
        </w:rPr>
        <w:t xml:space="preserve">Reasonable adjustments should be considered for </w:t>
      </w:r>
      <w:r w:rsidR="005256F9">
        <w:rPr>
          <w:rFonts w:ascii="Frutiger" w:hAnsi="Frutiger" w:cs="Arial"/>
          <w:sz w:val="24"/>
          <w:szCs w:val="24"/>
        </w:rPr>
        <w:t xml:space="preserve">anyone </w:t>
      </w:r>
      <w:r w:rsidR="009B56C5" w:rsidRPr="007655D8">
        <w:rPr>
          <w:rFonts w:ascii="Frutiger" w:hAnsi="Frutiger" w:cs="Arial"/>
          <w:sz w:val="24"/>
          <w:szCs w:val="24"/>
        </w:rPr>
        <w:t xml:space="preserve">that </w:t>
      </w:r>
      <w:r w:rsidR="000A5ED6">
        <w:rPr>
          <w:rFonts w:ascii="Frutiger" w:hAnsi="Frutiger" w:cs="Arial"/>
          <w:sz w:val="24"/>
          <w:szCs w:val="24"/>
        </w:rPr>
        <w:t>shares</w:t>
      </w:r>
      <w:r w:rsidR="000A5ED6" w:rsidRPr="007655D8">
        <w:rPr>
          <w:rFonts w:ascii="Frutiger" w:hAnsi="Frutiger" w:cs="Arial"/>
          <w:sz w:val="24"/>
          <w:szCs w:val="24"/>
        </w:rPr>
        <w:t xml:space="preserve"> </w:t>
      </w:r>
      <w:r w:rsidR="009B56C5" w:rsidRPr="007655D8">
        <w:rPr>
          <w:rFonts w:ascii="Frutiger" w:hAnsi="Frutiger" w:cs="Arial"/>
          <w:sz w:val="24"/>
          <w:szCs w:val="24"/>
        </w:rPr>
        <w:t xml:space="preserve">that they are experiencing </w:t>
      </w:r>
      <w:r w:rsidR="000A5ED6">
        <w:rPr>
          <w:rFonts w:ascii="Frutiger" w:hAnsi="Frutiger" w:cs="Arial"/>
          <w:sz w:val="24"/>
          <w:szCs w:val="24"/>
        </w:rPr>
        <w:t>symptoms of the</w:t>
      </w:r>
      <w:r w:rsidR="000A5ED6" w:rsidRPr="007655D8">
        <w:rPr>
          <w:rFonts w:ascii="Frutiger" w:hAnsi="Frutiger" w:cs="Arial"/>
          <w:sz w:val="24"/>
          <w:szCs w:val="24"/>
        </w:rPr>
        <w:t xml:space="preserve"> </w:t>
      </w:r>
      <w:r w:rsidR="009B56C5" w:rsidRPr="007655D8">
        <w:rPr>
          <w:rFonts w:ascii="Frutiger" w:hAnsi="Frutiger" w:cs="Arial"/>
          <w:sz w:val="24"/>
          <w:szCs w:val="24"/>
        </w:rPr>
        <w:t>andropause. Reasonable adjustme</w:t>
      </w:r>
      <w:r w:rsidR="001A626B" w:rsidRPr="007655D8">
        <w:rPr>
          <w:rFonts w:ascii="Frutiger" w:hAnsi="Frutiger" w:cs="Arial"/>
          <w:sz w:val="24"/>
          <w:szCs w:val="24"/>
        </w:rPr>
        <w:t>n</w:t>
      </w:r>
      <w:r w:rsidR="009B56C5" w:rsidRPr="007655D8">
        <w:rPr>
          <w:rFonts w:ascii="Frutiger" w:hAnsi="Frutiger" w:cs="Arial"/>
          <w:sz w:val="24"/>
          <w:szCs w:val="24"/>
        </w:rPr>
        <w:t xml:space="preserve">ts should be made on a </w:t>
      </w:r>
      <w:r w:rsidR="005C3F5C" w:rsidRPr="007655D8">
        <w:rPr>
          <w:rFonts w:ascii="Frutiger" w:hAnsi="Frutiger" w:cs="Arial"/>
          <w:sz w:val="24"/>
          <w:szCs w:val="24"/>
        </w:rPr>
        <w:t>case-by-case</w:t>
      </w:r>
      <w:r w:rsidR="009B56C5" w:rsidRPr="007655D8">
        <w:rPr>
          <w:rFonts w:ascii="Frutiger" w:hAnsi="Frutiger" w:cs="Arial"/>
          <w:sz w:val="24"/>
          <w:szCs w:val="24"/>
        </w:rPr>
        <w:t xml:space="preserve"> basis as no </w:t>
      </w:r>
      <w:r w:rsidR="005256F9">
        <w:rPr>
          <w:rFonts w:ascii="Frutiger" w:hAnsi="Frutiger" w:cs="Arial"/>
          <w:sz w:val="24"/>
          <w:szCs w:val="24"/>
        </w:rPr>
        <w:t>two</w:t>
      </w:r>
      <w:r w:rsidR="005256F9" w:rsidRPr="007655D8">
        <w:rPr>
          <w:rFonts w:ascii="Frutiger" w:hAnsi="Frutiger" w:cs="Arial"/>
          <w:sz w:val="24"/>
          <w:szCs w:val="24"/>
        </w:rPr>
        <w:t xml:space="preserve"> </w:t>
      </w:r>
      <w:r w:rsidR="009B56C5" w:rsidRPr="007655D8">
        <w:rPr>
          <w:rFonts w:ascii="Frutiger" w:hAnsi="Frutiger" w:cs="Arial"/>
          <w:sz w:val="24"/>
          <w:szCs w:val="24"/>
        </w:rPr>
        <w:t>cases will be identical.</w:t>
      </w:r>
      <w:r w:rsidR="001A626B" w:rsidRPr="007655D8">
        <w:rPr>
          <w:rFonts w:ascii="Frutiger" w:hAnsi="Frutiger" w:cs="Arial"/>
          <w:sz w:val="24"/>
          <w:szCs w:val="24"/>
        </w:rPr>
        <w:t xml:space="preserve"> If in doubt, please refer to the</w:t>
      </w:r>
      <w:r w:rsidR="000A5ED6">
        <w:rPr>
          <w:rFonts w:ascii="Frutiger" w:hAnsi="Frutiger" w:cs="Arial"/>
          <w:sz w:val="24"/>
          <w:szCs w:val="24"/>
        </w:rPr>
        <w:t xml:space="preserve"> local</w:t>
      </w:r>
      <w:r w:rsidR="001A626B" w:rsidRPr="007655D8">
        <w:rPr>
          <w:rFonts w:ascii="Frutiger" w:hAnsi="Frutiger" w:cs="Arial"/>
          <w:sz w:val="24"/>
          <w:szCs w:val="24"/>
        </w:rPr>
        <w:t xml:space="preserve"> </w:t>
      </w:r>
      <w:r w:rsidR="005256F9">
        <w:rPr>
          <w:rFonts w:ascii="Frutiger" w:hAnsi="Frutiger" w:cs="Arial"/>
          <w:sz w:val="24"/>
          <w:szCs w:val="24"/>
        </w:rPr>
        <w:t>HR Team</w:t>
      </w:r>
      <w:r w:rsidR="001A626B" w:rsidRPr="007655D8">
        <w:rPr>
          <w:rFonts w:ascii="Frutiger" w:hAnsi="Frutiger" w:cs="Arial"/>
          <w:sz w:val="24"/>
          <w:szCs w:val="24"/>
        </w:rPr>
        <w:t xml:space="preserve"> for further advice and support. The advice from </w:t>
      </w:r>
      <w:r w:rsidR="005F34E5">
        <w:rPr>
          <w:rFonts w:ascii="Frutiger" w:hAnsi="Frutiger" w:cs="Arial"/>
          <w:sz w:val="24"/>
          <w:szCs w:val="24"/>
        </w:rPr>
        <w:t>O</w:t>
      </w:r>
      <w:r w:rsidR="005F34E5" w:rsidRPr="007655D8">
        <w:rPr>
          <w:rFonts w:ascii="Frutiger" w:hAnsi="Frutiger" w:cs="Arial"/>
          <w:sz w:val="24"/>
          <w:szCs w:val="24"/>
        </w:rPr>
        <w:t xml:space="preserve">ccupational </w:t>
      </w:r>
      <w:r w:rsidR="005F34E5">
        <w:rPr>
          <w:rFonts w:ascii="Frutiger" w:hAnsi="Frutiger" w:cs="Arial"/>
          <w:sz w:val="24"/>
          <w:szCs w:val="24"/>
        </w:rPr>
        <w:t>H</w:t>
      </w:r>
      <w:r w:rsidR="005F34E5" w:rsidRPr="007655D8">
        <w:rPr>
          <w:rFonts w:ascii="Frutiger" w:hAnsi="Frutiger" w:cs="Arial"/>
          <w:sz w:val="24"/>
          <w:szCs w:val="24"/>
        </w:rPr>
        <w:t xml:space="preserve">ealth </w:t>
      </w:r>
      <w:r w:rsidR="001A626B" w:rsidRPr="007655D8">
        <w:rPr>
          <w:rFonts w:ascii="Frutiger" w:hAnsi="Frutiger" w:cs="Arial"/>
          <w:sz w:val="24"/>
          <w:szCs w:val="24"/>
        </w:rPr>
        <w:t>can also be used to assist implementing any changes or potential reasonable adjustment</w:t>
      </w:r>
      <w:r w:rsidR="005256F9">
        <w:rPr>
          <w:rFonts w:ascii="Frutiger" w:hAnsi="Frutiger" w:cs="Arial"/>
          <w:sz w:val="24"/>
          <w:szCs w:val="24"/>
        </w:rPr>
        <w:t xml:space="preserve"> to support our colleagues</w:t>
      </w:r>
      <w:r w:rsidR="00245CBF" w:rsidRPr="007655D8">
        <w:rPr>
          <w:rFonts w:ascii="Frutiger" w:hAnsi="Frutiger" w:cs="Arial"/>
          <w:sz w:val="24"/>
          <w:szCs w:val="24"/>
        </w:rPr>
        <w:t>.</w:t>
      </w:r>
      <w:r w:rsidR="00D23E57">
        <w:rPr>
          <w:rFonts w:ascii="Frutiger" w:hAnsi="Frutiger" w:cs="Arial"/>
          <w:sz w:val="24"/>
          <w:szCs w:val="24"/>
        </w:rPr>
        <w:t xml:space="preserve"> Any discussions that result in mutually agreed reasonable adjustments should be documented on the Tailored Adjustment Plan and a review period agreed.</w:t>
      </w:r>
    </w:p>
    <w:p w14:paraId="72E6076D" w14:textId="601A6F2C" w:rsidR="002D021C" w:rsidRPr="007655D8" w:rsidRDefault="002D021C" w:rsidP="008F01E1">
      <w:pPr>
        <w:spacing w:line="240" w:lineRule="auto"/>
        <w:jc w:val="both"/>
        <w:rPr>
          <w:rFonts w:ascii="Frutiger" w:hAnsi="Frutiger" w:cs="Arial"/>
          <w:sz w:val="24"/>
          <w:szCs w:val="24"/>
        </w:rPr>
      </w:pPr>
      <w:r>
        <w:rPr>
          <w:rFonts w:ascii="Frutiger" w:hAnsi="Frutiger" w:cs="Arial"/>
          <w:sz w:val="24"/>
          <w:szCs w:val="24"/>
        </w:rPr>
        <w:t xml:space="preserve">Remember, never make assumptions on what the member of staff can or cannot </w:t>
      </w:r>
      <w:r w:rsidR="00AA3AF6">
        <w:rPr>
          <w:rFonts w:ascii="Frutiger" w:hAnsi="Frutiger" w:cs="Arial"/>
          <w:sz w:val="24"/>
          <w:szCs w:val="24"/>
        </w:rPr>
        <w:t>do or</w:t>
      </w:r>
      <w:r>
        <w:rPr>
          <w:rFonts w:ascii="Frutiger" w:hAnsi="Frutiger" w:cs="Arial"/>
          <w:sz w:val="24"/>
          <w:szCs w:val="24"/>
        </w:rPr>
        <w:t xml:space="preserve"> make assumptions of what they will need. Always ask what they feel they need and what they can or cannot do without support or </w:t>
      </w:r>
      <w:r w:rsidR="00AA3AF6">
        <w:rPr>
          <w:rFonts w:ascii="Frutiger" w:hAnsi="Frutiger" w:cs="Arial"/>
          <w:sz w:val="24"/>
          <w:szCs w:val="24"/>
        </w:rPr>
        <w:t>any reasonable adjustment(s).</w:t>
      </w:r>
    </w:p>
    <w:p w14:paraId="45115F89" w14:textId="373FE41C" w:rsidR="008F01E1" w:rsidRPr="007655D8" w:rsidRDefault="008F01E1" w:rsidP="008F01E1">
      <w:pPr>
        <w:spacing w:line="240" w:lineRule="auto"/>
        <w:jc w:val="both"/>
        <w:rPr>
          <w:rFonts w:ascii="Frutiger" w:hAnsi="Frutiger" w:cs="Arial"/>
          <w:sz w:val="24"/>
          <w:szCs w:val="24"/>
        </w:rPr>
      </w:pPr>
      <w:r w:rsidRPr="007655D8">
        <w:rPr>
          <w:rFonts w:ascii="Frutiger" w:hAnsi="Frutiger" w:cs="Arial"/>
          <w:b/>
          <w:sz w:val="24"/>
          <w:szCs w:val="24"/>
        </w:rPr>
        <w:t>Provision of additional uniform</w:t>
      </w:r>
      <w:r w:rsidRPr="007655D8">
        <w:rPr>
          <w:rFonts w:ascii="Frutiger" w:hAnsi="Frutiger" w:cs="Arial"/>
          <w:sz w:val="24"/>
          <w:szCs w:val="24"/>
        </w:rPr>
        <w:t xml:space="preserve"> – ensure that natural fibres are preferable to synthetic material if an employee is experiencing hot flushes</w:t>
      </w:r>
      <w:r w:rsidR="00432950" w:rsidRPr="007655D8">
        <w:rPr>
          <w:rFonts w:ascii="Frutiger" w:hAnsi="Frutiger" w:cs="Arial"/>
          <w:sz w:val="24"/>
          <w:szCs w:val="24"/>
        </w:rPr>
        <w:t>/flashes</w:t>
      </w:r>
      <w:r w:rsidRPr="007655D8">
        <w:rPr>
          <w:rFonts w:ascii="Frutiger" w:hAnsi="Frutiger" w:cs="Arial"/>
          <w:sz w:val="24"/>
          <w:szCs w:val="24"/>
        </w:rPr>
        <w:t xml:space="preserve"> and sweating.</w:t>
      </w:r>
    </w:p>
    <w:p w14:paraId="468ADCAB" w14:textId="7966E012" w:rsidR="008F01E1" w:rsidRPr="007655D8" w:rsidRDefault="008F01E1" w:rsidP="008F01E1">
      <w:pPr>
        <w:spacing w:line="240" w:lineRule="auto"/>
        <w:jc w:val="both"/>
        <w:rPr>
          <w:rFonts w:ascii="Frutiger" w:hAnsi="Frutiger" w:cs="Arial"/>
          <w:sz w:val="24"/>
          <w:szCs w:val="24"/>
        </w:rPr>
      </w:pPr>
      <w:r w:rsidRPr="007655D8">
        <w:rPr>
          <w:rFonts w:ascii="Frutiger" w:hAnsi="Frutiger" w:cs="Arial"/>
          <w:b/>
          <w:sz w:val="24"/>
          <w:szCs w:val="24"/>
        </w:rPr>
        <w:t>Flexible working</w:t>
      </w:r>
      <w:r w:rsidRPr="007655D8">
        <w:rPr>
          <w:rFonts w:ascii="Frutiger" w:hAnsi="Frutiger" w:cs="Arial"/>
          <w:sz w:val="24"/>
          <w:szCs w:val="24"/>
        </w:rPr>
        <w:t xml:space="preserve"> – may be considered for staff experiencing symptoms.  Shift patterns and start/finish times may be adjusted temporarily to enable staff to work productively</w:t>
      </w:r>
      <w:r w:rsidR="005256F9">
        <w:rPr>
          <w:rFonts w:ascii="Frutiger" w:hAnsi="Frutiger" w:cs="Arial"/>
          <w:sz w:val="24"/>
          <w:szCs w:val="24"/>
        </w:rPr>
        <w:t xml:space="preserve"> where the provision of the service allows</w:t>
      </w:r>
      <w:r w:rsidRPr="007655D8">
        <w:rPr>
          <w:rFonts w:ascii="Frutiger" w:hAnsi="Frutiger" w:cs="Arial"/>
          <w:sz w:val="24"/>
          <w:szCs w:val="24"/>
        </w:rPr>
        <w:t xml:space="preserve">.  </w:t>
      </w:r>
      <w:r w:rsidR="005F34E5">
        <w:rPr>
          <w:rFonts w:ascii="Frutiger" w:hAnsi="Frutiger" w:cs="Arial"/>
          <w:sz w:val="24"/>
          <w:szCs w:val="24"/>
        </w:rPr>
        <w:t>For further guidance, support and information please refer to the Work Life Balance Policy</w:t>
      </w:r>
    </w:p>
    <w:p w14:paraId="5840540D" w14:textId="1BE56A00" w:rsidR="008F01E1" w:rsidRPr="007655D8" w:rsidRDefault="008F01E1" w:rsidP="008F01E1">
      <w:pPr>
        <w:spacing w:line="240" w:lineRule="auto"/>
        <w:jc w:val="both"/>
        <w:rPr>
          <w:rFonts w:ascii="Frutiger" w:hAnsi="Frutiger" w:cs="Arial"/>
          <w:sz w:val="24"/>
          <w:szCs w:val="24"/>
        </w:rPr>
      </w:pPr>
      <w:r w:rsidRPr="007655D8">
        <w:rPr>
          <w:rFonts w:ascii="Frutiger" w:hAnsi="Frutiger" w:cs="Arial"/>
          <w:sz w:val="24"/>
          <w:szCs w:val="24"/>
        </w:rPr>
        <w:t xml:space="preserve">Flexibility should be given for staff needing to attend medical appointments associated with </w:t>
      </w:r>
      <w:r w:rsidR="004B5631" w:rsidRPr="007655D8">
        <w:rPr>
          <w:rFonts w:ascii="Frutiger" w:hAnsi="Frutiger" w:cs="Arial"/>
          <w:sz w:val="24"/>
          <w:szCs w:val="24"/>
        </w:rPr>
        <w:t>andropause</w:t>
      </w:r>
      <w:r w:rsidRPr="007655D8">
        <w:rPr>
          <w:rFonts w:ascii="Frutiger" w:hAnsi="Frutiger" w:cs="Arial"/>
          <w:sz w:val="24"/>
          <w:szCs w:val="24"/>
        </w:rPr>
        <w:t xml:space="preserve"> symptoms </w:t>
      </w:r>
      <w:r w:rsidR="005256F9" w:rsidRPr="007655D8">
        <w:rPr>
          <w:rFonts w:ascii="Frutiger" w:hAnsi="Frutiger" w:cs="Arial"/>
          <w:sz w:val="24"/>
          <w:szCs w:val="24"/>
        </w:rPr>
        <w:t>and</w:t>
      </w:r>
      <w:r w:rsidRPr="007655D8">
        <w:rPr>
          <w:rFonts w:ascii="Frutiger" w:hAnsi="Frutiger" w:cs="Arial"/>
          <w:sz w:val="24"/>
          <w:szCs w:val="24"/>
        </w:rPr>
        <w:t xml:space="preserve"> for </w:t>
      </w:r>
      <w:r w:rsidR="005256F9">
        <w:rPr>
          <w:rFonts w:ascii="Frutiger" w:hAnsi="Frutiger" w:cs="Arial"/>
          <w:sz w:val="24"/>
          <w:szCs w:val="24"/>
        </w:rPr>
        <w:t>those</w:t>
      </w:r>
      <w:r w:rsidR="005256F9" w:rsidRPr="007655D8">
        <w:rPr>
          <w:rFonts w:ascii="Frutiger" w:hAnsi="Frutiger" w:cs="Arial"/>
          <w:sz w:val="24"/>
          <w:szCs w:val="24"/>
        </w:rPr>
        <w:t xml:space="preserve"> </w:t>
      </w:r>
      <w:r w:rsidRPr="007655D8">
        <w:rPr>
          <w:rFonts w:ascii="Frutiger" w:hAnsi="Frutiger" w:cs="Arial"/>
          <w:sz w:val="24"/>
          <w:szCs w:val="24"/>
        </w:rPr>
        <w:t xml:space="preserve">seeking advice relating to the </w:t>
      </w:r>
      <w:r w:rsidR="001A626B" w:rsidRPr="007655D8">
        <w:rPr>
          <w:rFonts w:ascii="Frutiger" w:hAnsi="Frutiger" w:cs="Arial"/>
          <w:sz w:val="24"/>
          <w:szCs w:val="24"/>
        </w:rPr>
        <w:t>andro</w:t>
      </w:r>
      <w:r w:rsidRPr="007655D8">
        <w:rPr>
          <w:rFonts w:ascii="Frutiger" w:hAnsi="Frutiger" w:cs="Arial"/>
          <w:sz w:val="24"/>
          <w:szCs w:val="24"/>
        </w:rPr>
        <w:t>pause. Phased returns may be supported for staff suffering with severe impairment.  This will be particularly beneficial for those who are taking medication for the condition.</w:t>
      </w:r>
    </w:p>
    <w:p w14:paraId="584FA007" w14:textId="0C15730E" w:rsidR="005A19A4" w:rsidRPr="007655D8" w:rsidRDefault="005A19A4" w:rsidP="008F01E1">
      <w:pPr>
        <w:spacing w:line="240" w:lineRule="auto"/>
        <w:jc w:val="both"/>
        <w:rPr>
          <w:rFonts w:ascii="Frutiger" w:hAnsi="Frutiger" w:cs="Arial"/>
          <w:sz w:val="24"/>
          <w:szCs w:val="24"/>
        </w:rPr>
      </w:pPr>
      <w:r w:rsidRPr="007655D8">
        <w:rPr>
          <w:rFonts w:ascii="Frutiger" w:hAnsi="Frutiger" w:cs="Arial"/>
          <w:b/>
          <w:bCs/>
          <w:sz w:val="24"/>
          <w:szCs w:val="24"/>
        </w:rPr>
        <w:t xml:space="preserve">Comfortable working environment </w:t>
      </w:r>
      <w:r w:rsidRPr="007655D8">
        <w:rPr>
          <w:rFonts w:ascii="Frutiger" w:hAnsi="Frutiger" w:cs="Arial"/>
          <w:sz w:val="24"/>
          <w:szCs w:val="24"/>
        </w:rPr>
        <w:t xml:space="preserve">– this may include a temperature-controlled environment, washing facilities and access to drinking water. Positioning near a window or a door may help or ensuring portable fans or heaters are available, enabling the individual to personally control the temperature surrounding </w:t>
      </w:r>
      <w:proofErr w:type="gramStart"/>
      <w:r w:rsidRPr="007655D8">
        <w:rPr>
          <w:rFonts w:ascii="Frutiger" w:hAnsi="Frutiger" w:cs="Arial"/>
          <w:sz w:val="24"/>
          <w:szCs w:val="24"/>
        </w:rPr>
        <w:t>them</w:t>
      </w:r>
      <w:proofErr w:type="gramEnd"/>
    </w:p>
    <w:p w14:paraId="36E55EF3" w14:textId="77777777" w:rsidR="008F01E1" w:rsidRPr="007655D8" w:rsidRDefault="008F01E1" w:rsidP="008F01E1">
      <w:pPr>
        <w:spacing w:line="240" w:lineRule="auto"/>
        <w:jc w:val="both"/>
        <w:rPr>
          <w:rFonts w:ascii="Frutiger" w:hAnsi="Frutiger" w:cs="Arial"/>
          <w:b/>
          <w:sz w:val="24"/>
          <w:szCs w:val="24"/>
          <w:u w:val="single"/>
        </w:rPr>
      </w:pPr>
      <w:r w:rsidRPr="007655D8">
        <w:rPr>
          <w:rFonts w:ascii="Frutiger" w:hAnsi="Frutiger" w:cs="Arial"/>
          <w:b/>
          <w:sz w:val="24"/>
          <w:szCs w:val="24"/>
          <w:u w:val="single"/>
        </w:rPr>
        <w:t xml:space="preserve">Management Responsibilities </w:t>
      </w:r>
    </w:p>
    <w:p w14:paraId="18785D28" w14:textId="4B205312" w:rsidR="008F01E1" w:rsidRPr="007655D8" w:rsidRDefault="008F01E1" w:rsidP="008F01E1">
      <w:pPr>
        <w:spacing w:line="240" w:lineRule="auto"/>
        <w:jc w:val="both"/>
        <w:rPr>
          <w:rFonts w:ascii="Frutiger" w:hAnsi="Frutiger" w:cs="Arial"/>
          <w:sz w:val="24"/>
          <w:szCs w:val="24"/>
        </w:rPr>
      </w:pPr>
      <w:r w:rsidRPr="007655D8">
        <w:rPr>
          <w:rFonts w:ascii="Frutiger" w:hAnsi="Frutiger" w:cs="Arial"/>
          <w:sz w:val="24"/>
          <w:szCs w:val="24"/>
        </w:rPr>
        <w:t xml:space="preserve">Managers </w:t>
      </w:r>
      <w:r w:rsidR="001A626B" w:rsidRPr="007655D8">
        <w:rPr>
          <w:rFonts w:ascii="Frutiger" w:hAnsi="Frutiger" w:cs="Arial"/>
          <w:sz w:val="24"/>
          <w:szCs w:val="24"/>
        </w:rPr>
        <w:t>may wish to</w:t>
      </w:r>
      <w:r w:rsidRPr="007655D8">
        <w:rPr>
          <w:rFonts w:ascii="Frutiger" w:hAnsi="Frutiger" w:cs="Arial"/>
          <w:sz w:val="24"/>
          <w:szCs w:val="24"/>
        </w:rPr>
        <w:t xml:space="preserve"> consider undertaking a risk assessment for </w:t>
      </w:r>
      <w:r w:rsidR="005256F9">
        <w:rPr>
          <w:rFonts w:ascii="Frutiger" w:hAnsi="Frutiger" w:cs="Arial"/>
          <w:sz w:val="24"/>
          <w:szCs w:val="24"/>
        </w:rPr>
        <w:t>those</w:t>
      </w:r>
      <w:r w:rsidR="005256F9" w:rsidRPr="007655D8">
        <w:rPr>
          <w:rFonts w:ascii="Frutiger" w:hAnsi="Frutiger" w:cs="Arial"/>
          <w:sz w:val="24"/>
          <w:szCs w:val="24"/>
        </w:rPr>
        <w:t xml:space="preserve"> </w:t>
      </w:r>
      <w:r w:rsidRPr="007655D8">
        <w:rPr>
          <w:rFonts w:ascii="Frutiger" w:hAnsi="Frutiger" w:cs="Arial"/>
          <w:sz w:val="24"/>
          <w:szCs w:val="24"/>
        </w:rPr>
        <w:t xml:space="preserve">who are experiencing </w:t>
      </w:r>
      <w:r w:rsidR="000409EA" w:rsidRPr="007655D8">
        <w:rPr>
          <w:rFonts w:ascii="Frutiger" w:hAnsi="Frutiger" w:cs="Arial"/>
          <w:sz w:val="24"/>
          <w:szCs w:val="24"/>
        </w:rPr>
        <w:t>andropause</w:t>
      </w:r>
      <w:r w:rsidRPr="007655D8">
        <w:rPr>
          <w:rFonts w:ascii="Frutiger" w:hAnsi="Frutiger" w:cs="Arial"/>
          <w:sz w:val="24"/>
          <w:szCs w:val="24"/>
        </w:rPr>
        <w:t xml:space="preserve"> symptoms with consideration </w:t>
      </w:r>
      <w:r w:rsidR="00441911" w:rsidRPr="007655D8">
        <w:rPr>
          <w:rFonts w:ascii="Frutiger" w:hAnsi="Frutiger" w:cs="Arial"/>
          <w:sz w:val="24"/>
          <w:szCs w:val="24"/>
        </w:rPr>
        <w:t xml:space="preserve">of </w:t>
      </w:r>
      <w:r w:rsidRPr="007655D8">
        <w:rPr>
          <w:rFonts w:ascii="Frutiger" w:hAnsi="Frutiger" w:cs="Arial"/>
          <w:sz w:val="24"/>
          <w:szCs w:val="24"/>
        </w:rPr>
        <w:t>the following:</w:t>
      </w:r>
    </w:p>
    <w:p w14:paraId="0EF1BCEC" w14:textId="77777777" w:rsidR="005A19A4" w:rsidRPr="007655D8" w:rsidRDefault="005A19A4" w:rsidP="005A19A4">
      <w:pPr>
        <w:autoSpaceDE w:val="0"/>
        <w:autoSpaceDN w:val="0"/>
        <w:adjustRightInd w:val="0"/>
        <w:spacing w:after="0" w:line="240" w:lineRule="auto"/>
        <w:rPr>
          <w:rFonts w:ascii="Frutiger" w:hAnsi="Frutiger" w:cs="Arial"/>
          <w:color w:val="000000"/>
          <w:sz w:val="24"/>
          <w:szCs w:val="24"/>
        </w:rPr>
      </w:pPr>
    </w:p>
    <w:p w14:paraId="6AE962C1" w14:textId="77777777" w:rsidR="005A19A4" w:rsidRPr="007655D8" w:rsidRDefault="005A19A4" w:rsidP="005A19A4">
      <w:pPr>
        <w:numPr>
          <w:ilvl w:val="0"/>
          <w:numId w:val="2"/>
        </w:numPr>
        <w:autoSpaceDE w:val="0"/>
        <w:autoSpaceDN w:val="0"/>
        <w:adjustRightInd w:val="0"/>
        <w:spacing w:after="37" w:line="240" w:lineRule="auto"/>
        <w:rPr>
          <w:rFonts w:ascii="Frutiger" w:hAnsi="Frutiger" w:cs="Arial"/>
          <w:color w:val="000000"/>
          <w:sz w:val="24"/>
          <w:szCs w:val="24"/>
        </w:rPr>
      </w:pPr>
      <w:r w:rsidRPr="007655D8">
        <w:rPr>
          <w:rFonts w:ascii="Frutiger" w:hAnsi="Frutiger" w:cs="Arial"/>
          <w:color w:val="000000"/>
          <w:sz w:val="24"/>
          <w:szCs w:val="24"/>
        </w:rPr>
        <w:t xml:space="preserve">Is a referral to Occupational Health required? </w:t>
      </w:r>
    </w:p>
    <w:p w14:paraId="167E68B9" w14:textId="321FC7E9" w:rsidR="005A19A4" w:rsidRPr="007655D8" w:rsidRDefault="005256F9" w:rsidP="005A19A4">
      <w:pPr>
        <w:numPr>
          <w:ilvl w:val="0"/>
          <w:numId w:val="2"/>
        </w:numPr>
        <w:autoSpaceDE w:val="0"/>
        <w:autoSpaceDN w:val="0"/>
        <w:adjustRightInd w:val="0"/>
        <w:spacing w:after="37" w:line="240" w:lineRule="auto"/>
        <w:rPr>
          <w:rFonts w:ascii="Frutiger" w:hAnsi="Frutiger" w:cs="Arial"/>
          <w:color w:val="000000"/>
          <w:sz w:val="24"/>
          <w:szCs w:val="24"/>
        </w:rPr>
      </w:pPr>
      <w:r>
        <w:rPr>
          <w:rFonts w:ascii="Frutiger" w:hAnsi="Frutiger" w:cs="Arial"/>
          <w:color w:val="000000"/>
          <w:sz w:val="24"/>
          <w:szCs w:val="24"/>
        </w:rPr>
        <w:t>Is there an appropriate manager the staff member feels comfortable and confident in discussing the concerns</w:t>
      </w:r>
      <w:r w:rsidR="005A19A4" w:rsidRPr="007655D8">
        <w:rPr>
          <w:rFonts w:ascii="Frutiger" w:hAnsi="Frutiger" w:cs="Arial"/>
          <w:color w:val="000000"/>
          <w:sz w:val="24"/>
          <w:szCs w:val="24"/>
        </w:rPr>
        <w:t xml:space="preserve">? </w:t>
      </w:r>
    </w:p>
    <w:p w14:paraId="0A84362F" w14:textId="5848E900" w:rsidR="005A19A4" w:rsidRPr="007655D8" w:rsidRDefault="005A19A4" w:rsidP="005A19A4">
      <w:pPr>
        <w:numPr>
          <w:ilvl w:val="0"/>
          <w:numId w:val="2"/>
        </w:numPr>
        <w:autoSpaceDE w:val="0"/>
        <w:autoSpaceDN w:val="0"/>
        <w:adjustRightInd w:val="0"/>
        <w:spacing w:after="37" w:line="240" w:lineRule="auto"/>
        <w:rPr>
          <w:rFonts w:ascii="Frutiger" w:hAnsi="Frutiger" w:cs="Arial"/>
          <w:color w:val="000000"/>
          <w:sz w:val="24"/>
          <w:szCs w:val="24"/>
        </w:rPr>
      </w:pPr>
      <w:r w:rsidRPr="007655D8">
        <w:rPr>
          <w:rFonts w:ascii="Frutiger" w:hAnsi="Frutiger" w:cs="Arial"/>
          <w:color w:val="000000"/>
          <w:sz w:val="24"/>
          <w:szCs w:val="24"/>
        </w:rPr>
        <w:t xml:space="preserve">Does the working environment have adequate rest facilities? </w:t>
      </w:r>
    </w:p>
    <w:p w14:paraId="0D1F6CAA" w14:textId="001F85A9" w:rsidR="005A19A4" w:rsidRPr="007655D8" w:rsidRDefault="005A19A4" w:rsidP="005A19A4">
      <w:pPr>
        <w:numPr>
          <w:ilvl w:val="0"/>
          <w:numId w:val="2"/>
        </w:numPr>
        <w:autoSpaceDE w:val="0"/>
        <w:autoSpaceDN w:val="0"/>
        <w:adjustRightInd w:val="0"/>
        <w:spacing w:after="37" w:line="240" w:lineRule="auto"/>
        <w:rPr>
          <w:rFonts w:ascii="Frutiger" w:hAnsi="Frutiger" w:cs="Arial"/>
          <w:color w:val="000000"/>
          <w:sz w:val="24"/>
          <w:szCs w:val="24"/>
        </w:rPr>
      </w:pPr>
      <w:r w:rsidRPr="007655D8">
        <w:rPr>
          <w:rFonts w:ascii="Frutiger" w:hAnsi="Frutiger" w:cs="Arial"/>
          <w:color w:val="000000"/>
          <w:sz w:val="24"/>
          <w:szCs w:val="24"/>
        </w:rPr>
        <w:t xml:space="preserve">Does the working environment have access to private washing and changing facilities available? </w:t>
      </w:r>
    </w:p>
    <w:p w14:paraId="09986318" w14:textId="54576402" w:rsidR="005A19A4" w:rsidRPr="007655D8" w:rsidRDefault="005A19A4" w:rsidP="005A19A4">
      <w:pPr>
        <w:numPr>
          <w:ilvl w:val="0"/>
          <w:numId w:val="2"/>
        </w:numPr>
        <w:autoSpaceDE w:val="0"/>
        <w:autoSpaceDN w:val="0"/>
        <w:adjustRightInd w:val="0"/>
        <w:spacing w:after="37" w:line="240" w:lineRule="auto"/>
        <w:rPr>
          <w:rFonts w:ascii="Frutiger" w:hAnsi="Frutiger" w:cs="Arial"/>
          <w:color w:val="000000"/>
          <w:sz w:val="24"/>
          <w:szCs w:val="24"/>
        </w:rPr>
      </w:pPr>
      <w:r w:rsidRPr="007655D8">
        <w:rPr>
          <w:rFonts w:ascii="Frutiger" w:hAnsi="Frutiger" w:cs="Arial"/>
          <w:color w:val="000000"/>
          <w:sz w:val="24"/>
          <w:szCs w:val="24"/>
        </w:rPr>
        <w:t xml:space="preserve">Are facilities available to ensure an ambient temperature can be personally controlled? </w:t>
      </w:r>
    </w:p>
    <w:p w14:paraId="361E3F13" w14:textId="0844FE7B" w:rsidR="005A19A4" w:rsidRPr="007655D8" w:rsidRDefault="005A19A4" w:rsidP="005A19A4">
      <w:pPr>
        <w:numPr>
          <w:ilvl w:val="0"/>
          <w:numId w:val="2"/>
        </w:numPr>
        <w:autoSpaceDE w:val="0"/>
        <w:autoSpaceDN w:val="0"/>
        <w:adjustRightInd w:val="0"/>
        <w:spacing w:after="37" w:line="240" w:lineRule="auto"/>
        <w:rPr>
          <w:rFonts w:ascii="Frutiger" w:hAnsi="Frutiger" w:cs="Arial"/>
          <w:color w:val="000000"/>
          <w:sz w:val="24"/>
          <w:szCs w:val="24"/>
        </w:rPr>
      </w:pPr>
      <w:r w:rsidRPr="007655D8">
        <w:rPr>
          <w:rFonts w:ascii="Frutiger" w:hAnsi="Frutiger" w:cs="Arial"/>
          <w:color w:val="000000"/>
          <w:sz w:val="24"/>
          <w:szCs w:val="24"/>
        </w:rPr>
        <w:lastRenderedPageBreak/>
        <w:t xml:space="preserve">Do uniforms and PPE reflect the needs of </w:t>
      </w:r>
      <w:r w:rsidR="005256F9">
        <w:rPr>
          <w:rFonts w:ascii="Frutiger" w:hAnsi="Frutiger" w:cs="Arial"/>
          <w:color w:val="000000"/>
          <w:sz w:val="24"/>
          <w:szCs w:val="24"/>
        </w:rPr>
        <w:t>the staff member</w:t>
      </w:r>
      <w:r w:rsidRPr="007655D8">
        <w:rPr>
          <w:rFonts w:ascii="Frutiger" w:hAnsi="Frutiger" w:cs="Arial"/>
          <w:color w:val="000000"/>
          <w:sz w:val="24"/>
          <w:szCs w:val="24"/>
        </w:rPr>
        <w:t xml:space="preserve">? </w:t>
      </w:r>
    </w:p>
    <w:p w14:paraId="41668DF3" w14:textId="59E35713" w:rsidR="005A19A4" w:rsidRPr="007655D8" w:rsidRDefault="005A19A4" w:rsidP="005A19A4">
      <w:pPr>
        <w:numPr>
          <w:ilvl w:val="0"/>
          <w:numId w:val="2"/>
        </w:numPr>
        <w:autoSpaceDE w:val="0"/>
        <w:autoSpaceDN w:val="0"/>
        <w:adjustRightInd w:val="0"/>
        <w:spacing w:after="37" w:line="240" w:lineRule="auto"/>
        <w:rPr>
          <w:rFonts w:ascii="Frutiger" w:hAnsi="Frutiger" w:cs="Arial"/>
          <w:color w:val="000000"/>
          <w:sz w:val="24"/>
          <w:szCs w:val="24"/>
        </w:rPr>
      </w:pPr>
      <w:r w:rsidRPr="007655D8">
        <w:rPr>
          <w:rFonts w:ascii="Frutiger" w:hAnsi="Frutiger" w:cs="Arial"/>
          <w:color w:val="000000"/>
          <w:sz w:val="24"/>
          <w:szCs w:val="24"/>
        </w:rPr>
        <w:t xml:space="preserve">Is a workstation assessment required taking into consideration symptoms of the </w:t>
      </w:r>
      <w:r w:rsidR="005256F9">
        <w:rPr>
          <w:rFonts w:ascii="Frutiger" w:hAnsi="Frutiger" w:cs="Arial"/>
          <w:color w:val="000000"/>
          <w:sz w:val="24"/>
          <w:szCs w:val="24"/>
        </w:rPr>
        <w:t>andropause</w:t>
      </w:r>
      <w:r w:rsidRPr="007655D8">
        <w:rPr>
          <w:rFonts w:ascii="Frutiger" w:hAnsi="Frutiger" w:cs="Arial"/>
          <w:color w:val="000000"/>
          <w:sz w:val="24"/>
          <w:szCs w:val="24"/>
        </w:rPr>
        <w:t xml:space="preserve">? </w:t>
      </w:r>
    </w:p>
    <w:p w14:paraId="16607926" w14:textId="31C7D2F9" w:rsidR="005A19A4" w:rsidRPr="007655D8" w:rsidRDefault="005A19A4" w:rsidP="005A19A4">
      <w:pPr>
        <w:numPr>
          <w:ilvl w:val="0"/>
          <w:numId w:val="2"/>
        </w:numPr>
        <w:autoSpaceDE w:val="0"/>
        <w:autoSpaceDN w:val="0"/>
        <w:adjustRightInd w:val="0"/>
        <w:spacing w:after="37" w:line="240" w:lineRule="auto"/>
        <w:rPr>
          <w:rFonts w:ascii="Frutiger" w:hAnsi="Frutiger" w:cs="Arial"/>
          <w:color w:val="000000"/>
          <w:sz w:val="24"/>
          <w:szCs w:val="24"/>
        </w:rPr>
      </w:pPr>
      <w:r w:rsidRPr="007655D8">
        <w:rPr>
          <w:rFonts w:ascii="Frutiger" w:hAnsi="Frutiger" w:cs="Arial"/>
          <w:color w:val="000000"/>
          <w:sz w:val="24"/>
          <w:szCs w:val="24"/>
        </w:rPr>
        <w:t xml:space="preserve">Should alternative duties be considered for a short period? </w:t>
      </w:r>
    </w:p>
    <w:p w14:paraId="0E14606E" w14:textId="116E9C99" w:rsidR="005A19A4" w:rsidRPr="007655D8" w:rsidRDefault="005A19A4" w:rsidP="005A19A4">
      <w:pPr>
        <w:numPr>
          <w:ilvl w:val="0"/>
          <w:numId w:val="2"/>
        </w:numPr>
        <w:autoSpaceDE w:val="0"/>
        <w:autoSpaceDN w:val="0"/>
        <w:adjustRightInd w:val="0"/>
        <w:spacing w:after="37" w:line="240" w:lineRule="auto"/>
        <w:rPr>
          <w:rFonts w:ascii="Frutiger" w:hAnsi="Frutiger" w:cs="Arial"/>
          <w:color w:val="000000"/>
          <w:sz w:val="24"/>
          <w:szCs w:val="24"/>
        </w:rPr>
      </w:pPr>
      <w:r w:rsidRPr="007655D8">
        <w:rPr>
          <w:rFonts w:ascii="Frutiger" w:hAnsi="Frutiger" w:cs="Arial"/>
          <w:color w:val="000000"/>
          <w:sz w:val="24"/>
          <w:szCs w:val="24"/>
        </w:rPr>
        <w:t xml:space="preserve">Does job related training/education </w:t>
      </w:r>
      <w:r w:rsidR="005C3F5C" w:rsidRPr="007655D8">
        <w:rPr>
          <w:rFonts w:ascii="Frutiger" w:hAnsi="Frutiger" w:cs="Arial"/>
          <w:color w:val="000000"/>
          <w:sz w:val="24"/>
          <w:szCs w:val="24"/>
        </w:rPr>
        <w:t>e.g.,</w:t>
      </w:r>
      <w:r w:rsidRPr="007655D8">
        <w:rPr>
          <w:rFonts w:ascii="Frutiger" w:hAnsi="Frutiger" w:cs="Arial"/>
          <w:color w:val="000000"/>
          <w:sz w:val="24"/>
          <w:szCs w:val="24"/>
        </w:rPr>
        <w:t xml:space="preserve"> manual handling and CPR assessments take </w:t>
      </w:r>
      <w:r w:rsidR="005C3F5C">
        <w:rPr>
          <w:rFonts w:ascii="Frutiger" w:hAnsi="Frutiger" w:cs="Arial"/>
          <w:color w:val="000000"/>
          <w:sz w:val="24"/>
          <w:szCs w:val="24"/>
        </w:rPr>
        <w:t>andr</w:t>
      </w:r>
      <w:r w:rsidR="005C3F5C" w:rsidRPr="007655D8">
        <w:rPr>
          <w:rFonts w:ascii="Frutiger" w:hAnsi="Frutiger" w:cs="Arial"/>
          <w:color w:val="000000"/>
          <w:sz w:val="24"/>
          <w:szCs w:val="24"/>
        </w:rPr>
        <w:t>opause</w:t>
      </w:r>
      <w:r w:rsidR="005256F9" w:rsidRPr="007655D8">
        <w:rPr>
          <w:rFonts w:ascii="Frutiger" w:hAnsi="Frutiger" w:cs="Arial"/>
          <w:color w:val="000000"/>
          <w:sz w:val="24"/>
          <w:szCs w:val="24"/>
        </w:rPr>
        <w:t xml:space="preserve"> </w:t>
      </w:r>
      <w:r w:rsidRPr="007655D8">
        <w:rPr>
          <w:rFonts w:ascii="Frutiger" w:hAnsi="Frutiger" w:cs="Arial"/>
          <w:color w:val="000000"/>
          <w:sz w:val="24"/>
          <w:szCs w:val="24"/>
        </w:rPr>
        <w:t xml:space="preserve">issues into account? </w:t>
      </w:r>
    </w:p>
    <w:p w14:paraId="3EC40339" w14:textId="3944903B" w:rsidR="005A19A4" w:rsidRPr="007655D8" w:rsidRDefault="005A19A4" w:rsidP="005A19A4">
      <w:pPr>
        <w:numPr>
          <w:ilvl w:val="0"/>
          <w:numId w:val="2"/>
        </w:numPr>
        <w:autoSpaceDE w:val="0"/>
        <w:autoSpaceDN w:val="0"/>
        <w:adjustRightInd w:val="0"/>
        <w:spacing w:after="37" w:line="240" w:lineRule="auto"/>
        <w:rPr>
          <w:rFonts w:ascii="Frutiger" w:hAnsi="Frutiger" w:cs="Arial"/>
          <w:color w:val="000000"/>
          <w:sz w:val="24"/>
          <w:szCs w:val="24"/>
        </w:rPr>
      </w:pPr>
      <w:r w:rsidRPr="007655D8">
        <w:rPr>
          <w:rFonts w:ascii="Frutiger" w:hAnsi="Frutiger" w:cs="Arial"/>
          <w:color w:val="000000"/>
          <w:sz w:val="24"/>
          <w:szCs w:val="24"/>
        </w:rPr>
        <w:t xml:space="preserve">Is it possible to offer a flexible approach to working hours and break times? </w:t>
      </w:r>
    </w:p>
    <w:p w14:paraId="00BC8272" w14:textId="49A53E50" w:rsidR="005A19A4" w:rsidRDefault="005A19A4" w:rsidP="005A19A4">
      <w:pPr>
        <w:numPr>
          <w:ilvl w:val="0"/>
          <w:numId w:val="2"/>
        </w:numPr>
        <w:autoSpaceDE w:val="0"/>
        <w:autoSpaceDN w:val="0"/>
        <w:adjustRightInd w:val="0"/>
        <w:spacing w:after="0" w:line="240" w:lineRule="auto"/>
        <w:rPr>
          <w:rFonts w:ascii="Frutiger" w:hAnsi="Frutiger" w:cs="Arial"/>
          <w:color w:val="000000"/>
          <w:sz w:val="24"/>
          <w:szCs w:val="24"/>
        </w:rPr>
      </w:pPr>
      <w:r w:rsidRPr="007655D8">
        <w:rPr>
          <w:rFonts w:ascii="Frutiger" w:hAnsi="Frutiger" w:cs="Arial"/>
          <w:color w:val="000000"/>
          <w:sz w:val="24"/>
          <w:szCs w:val="24"/>
        </w:rPr>
        <w:t xml:space="preserve">Is time off to attend medical appointments required? </w:t>
      </w:r>
    </w:p>
    <w:p w14:paraId="6354601F" w14:textId="4854369A" w:rsidR="009610D4" w:rsidRPr="007655D8" w:rsidRDefault="00E239E9" w:rsidP="005A19A4">
      <w:pPr>
        <w:numPr>
          <w:ilvl w:val="0"/>
          <w:numId w:val="2"/>
        </w:numPr>
        <w:autoSpaceDE w:val="0"/>
        <w:autoSpaceDN w:val="0"/>
        <w:adjustRightInd w:val="0"/>
        <w:spacing w:after="0" w:line="240" w:lineRule="auto"/>
        <w:rPr>
          <w:rFonts w:ascii="Frutiger" w:hAnsi="Frutiger" w:cs="Arial"/>
          <w:color w:val="000000"/>
          <w:sz w:val="24"/>
          <w:szCs w:val="24"/>
        </w:rPr>
      </w:pPr>
      <w:r>
        <w:rPr>
          <w:rFonts w:ascii="Frutiger" w:hAnsi="Frutiger" w:cs="Arial"/>
          <w:color w:val="000000"/>
          <w:sz w:val="24"/>
          <w:szCs w:val="24"/>
        </w:rPr>
        <w:t xml:space="preserve">Has a review of Wellbeing Impact Assessments been conducted </w:t>
      </w:r>
      <w:proofErr w:type="gramStart"/>
      <w:r>
        <w:rPr>
          <w:rFonts w:ascii="Frutiger" w:hAnsi="Frutiger" w:cs="Arial"/>
          <w:color w:val="000000"/>
          <w:sz w:val="24"/>
          <w:szCs w:val="24"/>
        </w:rPr>
        <w:t>taking into account</w:t>
      </w:r>
      <w:proofErr w:type="gramEnd"/>
      <w:r>
        <w:rPr>
          <w:rFonts w:ascii="Frutiger" w:hAnsi="Frutiger" w:cs="Arial"/>
          <w:color w:val="000000"/>
          <w:sz w:val="24"/>
          <w:szCs w:val="24"/>
        </w:rPr>
        <w:t xml:space="preserve"> the new information?</w:t>
      </w:r>
    </w:p>
    <w:p w14:paraId="10FEEA90" w14:textId="77777777" w:rsidR="00245CBF" w:rsidRPr="007655D8" w:rsidRDefault="00245CBF" w:rsidP="00A74FB2">
      <w:pPr>
        <w:spacing w:line="240" w:lineRule="auto"/>
        <w:ind w:left="360"/>
        <w:jc w:val="both"/>
        <w:rPr>
          <w:rFonts w:ascii="Frutiger" w:hAnsi="Frutiger" w:cs="Arial"/>
          <w:sz w:val="24"/>
          <w:szCs w:val="24"/>
        </w:rPr>
      </w:pPr>
    </w:p>
    <w:p w14:paraId="6EF61C43" w14:textId="58FAF7E1" w:rsidR="008F01E1" w:rsidRPr="007655D8" w:rsidRDefault="008F01E1" w:rsidP="008F01E1">
      <w:pPr>
        <w:spacing w:line="240" w:lineRule="auto"/>
        <w:jc w:val="both"/>
        <w:rPr>
          <w:rFonts w:ascii="Frutiger" w:hAnsi="Frutiger" w:cs="Arial"/>
          <w:b/>
          <w:sz w:val="24"/>
          <w:szCs w:val="24"/>
          <w:u w:val="single"/>
        </w:rPr>
      </w:pPr>
      <w:r w:rsidRPr="007655D8">
        <w:rPr>
          <w:rFonts w:ascii="Frutiger" w:hAnsi="Frutiger" w:cs="Arial"/>
          <w:b/>
          <w:sz w:val="24"/>
          <w:szCs w:val="24"/>
          <w:u w:val="single"/>
        </w:rPr>
        <w:t>Useful Contacts</w:t>
      </w:r>
    </w:p>
    <w:p w14:paraId="72A7332B" w14:textId="77777777" w:rsidR="008F01E1" w:rsidRPr="007655D8" w:rsidRDefault="008F01E1" w:rsidP="008F01E1">
      <w:pPr>
        <w:spacing w:line="240" w:lineRule="auto"/>
        <w:jc w:val="both"/>
        <w:rPr>
          <w:rFonts w:ascii="Frutiger" w:hAnsi="Frutiger" w:cs="Arial"/>
          <w:b/>
          <w:sz w:val="24"/>
          <w:szCs w:val="24"/>
        </w:rPr>
      </w:pPr>
      <w:r w:rsidRPr="007655D8">
        <w:rPr>
          <w:rFonts w:ascii="Frutiger" w:hAnsi="Frutiger" w:cs="Arial"/>
          <w:b/>
          <w:sz w:val="24"/>
          <w:szCs w:val="24"/>
        </w:rPr>
        <w:t>Occupational Health</w:t>
      </w:r>
    </w:p>
    <w:p w14:paraId="1362EA24" w14:textId="4C81AA51" w:rsidR="008F01E1" w:rsidRPr="007655D8" w:rsidRDefault="008F01E1" w:rsidP="008F01E1">
      <w:pPr>
        <w:spacing w:line="240" w:lineRule="auto"/>
        <w:jc w:val="both"/>
        <w:rPr>
          <w:rFonts w:ascii="Frutiger" w:hAnsi="Frutiger" w:cs="Arial"/>
          <w:sz w:val="24"/>
          <w:szCs w:val="24"/>
        </w:rPr>
      </w:pPr>
      <w:r w:rsidRPr="007655D8">
        <w:rPr>
          <w:rFonts w:ascii="Frutiger" w:hAnsi="Frutiger" w:cs="Arial"/>
          <w:sz w:val="24"/>
          <w:szCs w:val="24"/>
        </w:rPr>
        <w:t xml:space="preserve">Occupational Health can undertake an assessment to ascertain whether the </w:t>
      </w:r>
      <w:r w:rsidR="001A626B" w:rsidRPr="007655D8">
        <w:rPr>
          <w:rFonts w:ascii="Frutiger" w:hAnsi="Frutiger" w:cs="Arial"/>
          <w:sz w:val="24"/>
          <w:szCs w:val="24"/>
        </w:rPr>
        <w:t>andro</w:t>
      </w:r>
      <w:r w:rsidRPr="007655D8">
        <w:rPr>
          <w:rFonts w:ascii="Frutiger" w:hAnsi="Frutiger" w:cs="Arial"/>
          <w:sz w:val="24"/>
          <w:szCs w:val="24"/>
        </w:rPr>
        <w:t>pause is contributing to the symptoms/wellbeing of an employee.  They can provide advice and guidance and signpost staff to appropriate sources of help.</w:t>
      </w:r>
    </w:p>
    <w:p w14:paraId="6CEF6F5D" w14:textId="77777777" w:rsidR="004F590F" w:rsidRPr="005317EB" w:rsidRDefault="004F590F" w:rsidP="004F590F">
      <w:pPr>
        <w:spacing w:before="100" w:beforeAutospacing="1" w:after="100" w:afterAutospacing="1" w:line="240" w:lineRule="auto"/>
        <w:jc w:val="both"/>
        <w:rPr>
          <w:rFonts w:ascii="Frutiger" w:hAnsi="Frutiger" w:cs="Arial"/>
          <w:spacing w:val="-3"/>
          <w:sz w:val="24"/>
          <w:szCs w:val="24"/>
        </w:rPr>
      </w:pPr>
      <w:r w:rsidRPr="005317EB">
        <w:rPr>
          <w:rFonts w:ascii="Frutiger" w:hAnsi="Frutiger" w:cs="Arial"/>
          <w:color w:val="000000"/>
          <w:spacing w:val="-3"/>
          <w:sz w:val="24"/>
          <w:szCs w:val="24"/>
        </w:rPr>
        <w:t xml:space="preserve">Should you wish to contact our employee assistance programme they can be contacted on </w:t>
      </w:r>
      <w:r w:rsidRPr="005317EB">
        <w:rPr>
          <w:rFonts w:ascii="Frutiger" w:hAnsi="Frutiger" w:cs="Arial"/>
          <w:color w:val="000000" w:themeColor="text1"/>
          <w:sz w:val="24"/>
          <w:szCs w:val="24"/>
        </w:rPr>
        <w:t xml:space="preserve">0800 0280199 accessible 24/7. The mobile app ‘My Healthy Advantage’ can be downloaded using the unique code </w:t>
      </w:r>
      <w:r w:rsidRPr="005317EB">
        <w:rPr>
          <w:rFonts w:ascii="Frutiger" w:hAnsi="Frutiger" w:cs="Arial"/>
          <w:b/>
          <w:color w:val="000000" w:themeColor="text1"/>
          <w:sz w:val="24"/>
          <w:szCs w:val="24"/>
        </w:rPr>
        <w:t>MHA223608</w:t>
      </w:r>
      <w:r w:rsidRPr="005317EB">
        <w:rPr>
          <w:rFonts w:ascii="Frutiger" w:hAnsi="Frutiger" w:cs="Arial"/>
          <w:color w:val="000000" w:themeColor="text1"/>
          <w:sz w:val="24"/>
          <w:szCs w:val="24"/>
        </w:rPr>
        <w:t xml:space="preserve"> or visiting </w:t>
      </w:r>
      <w:hyperlink r:id="rId13" w:history="1">
        <w:r w:rsidRPr="005317EB">
          <w:rPr>
            <w:rStyle w:val="Hyperlink"/>
            <w:rFonts w:ascii="Frutiger" w:hAnsi="Frutiger" w:cs="Arial"/>
            <w:sz w:val="24"/>
            <w:szCs w:val="24"/>
          </w:rPr>
          <w:t>www.healthassuredeap.com</w:t>
        </w:r>
      </w:hyperlink>
      <w:r w:rsidRPr="005317EB">
        <w:rPr>
          <w:rFonts w:ascii="Frutiger" w:hAnsi="Frutiger" w:cs="Arial"/>
          <w:color w:val="000000" w:themeColor="text1"/>
          <w:sz w:val="24"/>
          <w:szCs w:val="24"/>
        </w:rPr>
        <w:t xml:space="preserve"> and using the username </w:t>
      </w:r>
      <w:r w:rsidRPr="005317EB">
        <w:rPr>
          <w:rFonts w:ascii="Frutiger" w:hAnsi="Frutiger" w:cs="Arial"/>
          <w:b/>
          <w:color w:val="000000" w:themeColor="text1"/>
          <w:sz w:val="24"/>
          <w:szCs w:val="24"/>
        </w:rPr>
        <w:t>wellbeing</w:t>
      </w:r>
      <w:r w:rsidRPr="005317EB">
        <w:rPr>
          <w:rFonts w:ascii="Frutiger" w:hAnsi="Frutiger" w:cs="Arial"/>
          <w:color w:val="000000" w:themeColor="text1"/>
          <w:sz w:val="24"/>
          <w:szCs w:val="24"/>
        </w:rPr>
        <w:t xml:space="preserve"> and password</w:t>
      </w:r>
      <w:r w:rsidRPr="005317EB">
        <w:rPr>
          <w:rFonts w:ascii="Frutiger" w:hAnsi="Frutiger" w:cs="Arial"/>
          <w:b/>
          <w:color w:val="000000" w:themeColor="text1"/>
          <w:sz w:val="24"/>
          <w:szCs w:val="24"/>
        </w:rPr>
        <w:t xml:space="preserve"> </w:t>
      </w:r>
      <w:proofErr w:type="spellStart"/>
      <w:proofErr w:type="gramStart"/>
      <w:r w:rsidRPr="005317EB">
        <w:rPr>
          <w:rFonts w:ascii="Frutiger" w:hAnsi="Frutiger" w:cs="Arial"/>
          <w:b/>
          <w:color w:val="000000" w:themeColor="text1"/>
          <w:sz w:val="24"/>
          <w:szCs w:val="24"/>
        </w:rPr>
        <w:t>pastrestflexs</w:t>
      </w:r>
      <w:proofErr w:type="spellEnd"/>
      <w:proofErr w:type="gramEnd"/>
    </w:p>
    <w:p w14:paraId="6B42F1DE" w14:textId="16D1DE2D" w:rsidR="008F01E1" w:rsidRPr="007655D8" w:rsidRDefault="008F01E1" w:rsidP="008F01E1">
      <w:pPr>
        <w:spacing w:before="100" w:beforeAutospacing="1" w:after="100" w:afterAutospacing="1" w:line="240" w:lineRule="auto"/>
        <w:jc w:val="both"/>
        <w:rPr>
          <w:rFonts w:ascii="Frutiger" w:hAnsi="Frutiger" w:cs="Arial"/>
          <w:spacing w:val="-3"/>
          <w:sz w:val="24"/>
          <w:szCs w:val="24"/>
        </w:rPr>
      </w:pPr>
      <w:r w:rsidRPr="007655D8">
        <w:rPr>
          <w:rFonts w:ascii="Frutiger" w:hAnsi="Frutiger" w:cs="Arial"/>
          <w:b/>
          <w:spacing w:val="-3"/>
          <w:sz w:val="24"/>
          <w:szCs w:val="24"/>
        </w:rPr>
        <w:t>General Practitioners</w:t>
      </w:r>
      <w:r w:rsidRPr="007655D8">
        <w:rPr>
          <w:rFonts w:ascii="Frutiger" w:hAnsi="Frutiger" w:cs="Arial"/>
          <w:spacing w:val="-3"/>
          <w:sz w:val="24"/>
          <w:szCs w:val="24"/>
        </w:rPr>
        <w:t xml:space="preserve"> – </w:t>
      </w:r>
      <w:r w:rsidR="00625F9E">
        <w:rPr>
          <w:rFonts w:ascii="Frutiger" w:hAnsi="Frutiger" w:cs="Arial"/>
          <w:spacing w:val="-3"/>
          <w:sz w:val="24"/>
          <w:szCs w:val="24"/>
        </w:rPr>
        <w:t>T</w:t>
      </w:r>
      <w:r w:rsidR="00625F9E" w:rsidRPr="007655D8">
        <w:rPr>
          <w:rFonts w:ascii="Frutiger" w:hAnsi="Frutiger" w:cs="Arial"/>
          <w:spacing w:val="-3"/>
          <w:sz w:val="24"/>
          <w:szCs w:val="24"/>
        </w:rPr>
        <w:t xml:space="preserve">hey </w:t>
      </w:r>
      <w:r w:rsidRPr="007655D8">
        <w:rPr>
          <w:rFonts w:ascii="Frutiger" w:hAnsi="Frutiger" w:cs="Arial"/>
          <w:spacing w:val="-3"/>
          <w:sz w:val="24"/>
          <w:szCs w:val="24"/>
        </w:rPr>
        <w:t xml:space="preserve">can offer medical advice and emotional support for staff </w:t>
      </w:r>
      <w:proofErr w:type="gramStart"/>
      <w:r w:rsidRPr="007655D8">
        <w:rPr>
          <w:rFonts w:ascii="Frutiger" w:hAnsi="Frutiger" w:cs="Arial"/>
          <w:spacing w:val="-3"/>
          <w:sz w:val="24"/>
          <w:szCs w:val="24"/>
        </w:rPr>
        <w:t>experiencing difficulty</w:t>
      </w:r>
      <w:proofErr w:type="gramEnd"/>
      <w:r w:rsidRPr="007655D8">
        <w:rPr>
          <w:rFonts w:ascii="Frutiger" w:hAnsi="Frutiger" w:cs="Arial"/>
          <w:spacing w:val="-3"/>
          <w:sz w:val="24"/>
          <w:szCs w:val="24"/>
        </w:rPr>
        <w:t xml:space="preserve"> in coping with </w:t>
      </w:r>
      <w:r w:rsidR="001A626B" w:rsidRPr="007655D8">
        <w:rPr>
          <w:rFonts w:ascii="Frutiger" w:hAnsi="Frutiger" w:cs="Arial"/>
          <w:spacing w:val="-3"/>
          <w:sz w:val="24"/>
          <w:szCs w:val="24"/>
        </w:rPr>
        <w:t>andr</w:t>
      </w:r>
      <w:r w:rsidRPr="007655D8">
        <w:rPr>
          <w:rFonts w:ascii="Frutiger" w:hAnsi="Frutiger" w:cs="Arial"/>
          <w:spacing w:val="-3"/>
          <w:sz w:val="24"/>
          <w:szCs w:val="24"/>
        </w:rPr>
        <w:t>opause symptoms.</w:t>
      </w:r>
    </w:p>
    <w:p w14:paraId="0245C3EB" w14:textId="77777777" w:rsidR="008F01E1" w:rsidRPr="007655D8" w:rsidRDefault="008F01E1" w:rsidP="008F01E1">
      <w:pPr>
        <w:spacing w:line="240" w:lineRule="auto"/>
        <w:jc w:val="both"/>
        <w:rPr>
          <w:rFonts w:ascii="Frutiger" w:hAnsi="Frutiger" w:cs="Arial"/>
          <w:b/>
          <w:sz w:val="24"/>
          <w:szCs w:val="24"/>
          <w:u w:val="single"/>
        </w:rPr>
      </w:pPr>
      <w:r w:rsidRPr="007655D8">
        <w:rPr>
          <w:rFonts w:ascii="Frutiger" w:hAnsi="Frutiger" w:cs="Arial"/>
          <w:b/>
          <w:sz w:val="24"/>
          <w:szCs w:val="24"/>
          <w:u w:val="single"/>
        </w:rPr>
        <w:t>Helpful Links</w:t>
      </w:r>
    </w:p>
    <w:p w14:paraId="188175F1" w14:textId="3AE19EA2" w:rsidR="001A626B" w:rsidRPr="007655D8" w:rsidRDefault="00601F79" w:rsidP="008F01E1">
      <w:pPr>
        <w:spacing w:line="240" w:lineRule="auto"/>
        <w:jc w:val="both"/>
        <w:rPr>
          <w:rStyle w:val="Hyperlink"/>
          <w:rFonts w:ascii="Frutiger" w:hAnsi="Frutiger" w:cs="Arial"/>
          <w:sz w:val="24"/>
          <w:szCs w:val="24"/>
        </w:rPr>
      </w:pPr>
      <w:hyperlink r:id="rId14" w:history="1">
        <w:r w:rsidR="001A626B" w:rsidRPr="007655D8">
          <w:rPr>
            <w:rStyle w:val="Hyperlink"/>
            <w:rFonts w:ascii="Frutiger" w:hAnsi="Frutiger" w:cs="Arial"/>
            <w:sz w:val="24"/>
            <w:szCs w:val="24"/>
          </w:rPr>
          <w:t>https://www.nhs.uk/conditions/male-menopause/</w:t>
        </w:r>
      </w:hyperlink>
    </w:p>
    <w:p w14:paraId="64EF925C" w14:textId="7684F9E9" w:rsidR="004B5631" w:rsidRPr="007655D8" w:rsidRDefault="00601F79" w:rsidP="008F01E1">
      <w:pPr>
        <w:spacing w:line="240" w:lineRule="auto"/>
        <w:jc w:val="both"/>
        <w:rPr>
          <w:rStyle w:val="Hyperlink"/>
          <w:rFonts w:ascii="Frutiger" w:hAnsi="Frutiger" w:cs="Arial"/>
          <w:sz w:val="24"/>
          <w:szCs w:val="24"/>
        </w:rPr>
      </w:pPr>
      <w:hyperlink r:id="rId15" w:history="1">
        <w:r w:rsidR="00A32986" w:rsidRPr="007655D8">
          <w:rPr>
            <w:rStyle w:val="Hyperlink"/>
            <w:rFonts w:ascii="Frutiger" w:hAnsi="Frutiger" w:cs="Arial"/>
            <w:sz w:val="24"/>
            <w:szCs w:val="24"/>
          </w:rPr>
          <w:t>https://www.healthline.com/health/menopause/male</w:t>
        </w:r>
      </w:hyperlink>
    </w:p>
    <w:p w14:paraId="3CABA1C6" w14:textId="1876DADA" w:rsidR="00961E15" w:rsidRPr="007655D8" w:rsidRDefault="00961E15" w:rsidP="00961E15">
      <w:pPr>
        <w:pStyle w:val="Default"/>
        <w:rPr>
          <w:rFonts w:ascii="Frutiger" w:hAnsi="Frutiger"/>
        </w:rPr>
      </w:pPr>
      <w:r w:rsidRPr="007655D8">
        <w:rPr>
          <w:rFonts w:ascii="Frutiger" w:hAnsi="Frutiger"/>
        </w:rPr>
        <w:t xml:space="preserve">Mind Blue Light Infoline - Mind have a confidential Blue Light Infoline for emergency service staff, </w:t>
      </w:r>
      <w:proofErr w:type="gramStart"/>
      <w:r w:rsidRPr="007655D8">
        <w:rPr>
          <w:rFonts w:ascii="Frutiger" w:hAnsi="Frutiger"/>
        </w:rPr>
        <w:t>volunteers</w:t>
      </w:r>
      <w:proofErr w:type="gramEnd"/>
      <w:r w:rsidRPr="007655D8">
        <w:rPr>
          <w:rFonts w:ascii="Frutiger" w:hAnsi="Frutiger"/>
        </w:rPr>
        <w:t xml:space="preserve"> and their families. Their team can look for details of help and support in your area. *9am–6pm, Mon to Fri, calls charged at local rates Call 0300 303 5999* Text 84999, Email bluelightinfo@mind.org.uk or visit </w:t>
      </w:r>
      <w:hyperlink r:id="rId16" w:history="1">
        <w:r w:rsidR="00625F9E" w:rsidRPr="00051DC2">
          <w:rPr>
            <w:rStyle w:val="Hyperlink"/>
            <w:rFonts w:ascii="Frutiger" w:hAnsi="Frutiger"/>
          </w:rPr>
          <w:t>http://mind.org.uk/information-support/ambulance/mental-wellbeing-ambulance</w:t>
        </w:r>
      </w:hyperlink>
      <w:r w:rsidR="00625F9E">
        <w:rPr>
          <w:rFonts w:ascii="Frutiger" w:hAnsi="Frutiger"/>
        </w:rPr>
        <w:t xml:space="preserve"> </w:t>
      </w:r>
      <w:r w:rsidRPr="007655D8">
        <w:rPr>
          <w:rFonts w:ascii="Frutiger" w:hAnsi="Frutiger"/>
        </w:rPr>
        <w:t xml:space="preserve"> for more information. </w:t>
      </w:r>
    </w:p>
    <w:p w14:paraId="4B465735" w14:textId="77777777" w:rsidR="00961E15" w:rsidRPr="007655D8" w:rsidRDefault="00961E15" w:rsidP="00961E15">
      <w:pPr>
        <w:pStyle w:val="Default"/>
        <w:rPr>
          <w:rFonts w:ascii="Frutiger" w:hAnsi="Frutiger"/>
        </w:rPr>
      </w:pPr>
    </w:p>
    <w:p w14:paraId="1F69F8CE" w14:textId="648C6BA3" w:rsidR="00961E15" w:rsidRPr="007655D8" w:rsidRDefault="00961E15" w:rsidP="00961E15">
      <w:pPr>
        <w:pStyle w:val="Default"/>
        <w:rPr>
          <w:rFonts w:ascii="Frutiger" w:hAnsi="Frutiger"/>
        </w:rPr>
      </w:pPr>
      <w:r w:rsidRPr="007655D8">
        <w:rPr>
          <w:rFonts w:ascii="Frutiger" w:hAnsi="Frutiger"/>
        </w:rPr>
        <w:t xml:space="preserve">P2P (Peer 2 Peer) and PCW (Pastoral Care Workers) support schemes are now available. Should you wish to access the scheme for support simply approach a member of staff wearing a P2P/PCW badge, email peer2peernetworkgroupmembers@emas.nhs.uk, or contact Reverend Kev Charles on 07815 945405 who will be able to help further. </w:t>
      </w:r>
    </w:p>
    <w:p w14:paraId="7A0A2ED1" w14:textId="77777777" w:rsidR="00961E15" w:rsidRPr="007655D8" w:rsidRDefault="00961E15" w:rsidP="00961E15">
      <w:pPr>
        <w:pStyle w:val="Default"/>
        <w:rPr>
          <w:rFonts w:ascii="Frutiger" w:hAnsi="Frutiger"/>
        </w:rPr>
      </w:pPr>
    </w:p>
    <w:p w14:paraId="3464E928" w14:textId="77777777" w:rsidR="00403DC8" w:rsidRPr="007655D8" w:rsidRDefault="00403DC8">
      <w:pPr>
        <w:rPr>
          <w:rFonts w:ascii="Frutiger" w:hAnsi="Frutiger" w:cs="Arial"/>
          <w:b/>
          <w:bCs/>
          <w:sz w:val="24"/>
          <w:szCs w:val="24"/>
          <w:u w:val="single"/>
        </w:rPr>
      </w:pPr>
      <w:r w:rsidRPr="007655D8">
        <w:rPr>
          <w:rFonts w:ascii="Frutiger" w:hAnsi="Frutiger" w:cs="Arial"/>
          <w:b/>
          <w:bCs/>
          <w:sz w:val="24"/>
          <w:szCs w:val="24"/>
          <w:u w:val="single"/>
        </w:rPr>
        <w:lastRenderedPageBreak/>
        <w:t>Equality Statement</w:t>
      </w:r>
    </w:p>
    <w:p w14:paraId="72546047" w14:textId="77777777" w:rsidR="00403DC8" w:rsidRPr="007655D8" w:rsidRDefault="00403DC8">
      <w:pPr>
        <w:rPr>
          <w:rFonts w:ascii="Frutiger" w:hAnsi="Frutiger" w:cs="Arial"/>
          <w:sz w:val="24"/>
          <w:szCs w:val="24"/>
        </w:rPr>
      </w:pPr>
      <w:r w:rsidRPr="007655D8">
        <w:rPr>
          <w:rFonts w:ascii="Frutiger" w:hAnsi="Frutiger" w:cs="Arial"/>
          <w:sz w:val="24"/>
          <w:szCs w:val="24"/>
        </w:rPr>
        <w:t xml:space="preserve">Equality, Diversity, Inclusion and Human Rights encompass all our aims, objectives and actions addressing inequalities and promoting diversity in healthcare and employment. The key principle of Diversity and Inclusion is that it belongs to everyone and that every individual has the right to be treated with respect and dignity as aligned to our core values. </w:t>
      </w:r>
    </w:p>
    <w:p w14:paraId="5EF447D2" w14:textId="0C45128B" w:rsidR="008D403C" w:rsidRPr="007655D8" w:rsidRDefault="00403DC8" w:rsidP="008D403C">
      <w:pPr>
        <w:rPr>
          <w:rFonts w:ascii="Frutiger" w:hAnsi="Frutiger" w:cs="Arial"/>
          <w:sz w:val="24"/>
          <w:szCs w:val="24"/>
        </w:rPr>
      </w:pPr>
      <w:r w:rsidRPr="007655D8">
        <w:rPr>
          <w:rFonts w:ascii="Frutiger" w:hAnsi="Frutiger" w:cs="Arial"/>
          <w:sz w:val="24"/>
          <w:szCs w:val="24"/>
        </w:rPr>
        <w:t xml:space="preserve">EMAS will ensure that its services are anti- discriminatory enabling equality of access and provision and meeting the legal requirements under the Equality Act 2010 and the specific elements of the </w:t>
      </w:r>
      <w:r w:rsidR="005256F9" w:rsidRPr="007655D8">
        <w:rPr>
          <w:rFonts w:ascii="Frutiger" w:hAnsi="Frutiger" w:cs="Arial"/>
          <w:sz w:val="24"/>
          <w:szCs w:val="24"/>
        </w:rPr>
        <w:t>Public-Sector</w:t>
      </w:r>
      <w:r w:rsidRPr="007655D8">
        <w:rPr>
          <w:rFonts w:ascii="Frutiger" w:hAnsi="Frutiger" w:cs="Arial"/>
          <w:sz w:val="24"/>
          <w:szCs w:val="24"/>
        </w:rPr>
        <w:t xml:space="preserve"> Equality Duty. EMAS will use the EDS2 to ensure that service priorities are influenced and set by the health needs of all our local and regional communities through consultation, equality monitoring and partnership working. We will demonstrate “Due Regard” in all aspects of our business to ensure we remain focused on equality of outcome and purpose</w:t>
      </w:r>
      <w:r w:rsidR="007655D8">
        <w:rPr>
          <w:rFonts w:ascii="Frutiger" w:hAnsi="Frutiger" w:cs="Arial"/>
          <w:sz w:val="24"/>
          <w:szCs w:val="24"/>
        </w:rPr>
        <w:t>.</w:t>
      </w:r>
    </w:p>
    <w:p w14:paraId="4F005CFC" w14:textId="77777777" w:rsidR="008D403C" w:rsidRPr="007655D8" w:rsidRDefault="008D403C" w:rsidP="008D403C">
      <w:pPr>
        <w:rPr>
          <w:rFonts w:ascii="Frutiger" w:hAnsi="Frutiger" w:cs="Arial"/>
          <w:sz w:val="24"/>
          <w:szCs w:val="24"/>
        </w:rPr>
      </w:pPr>
    </w:p>
    <w:p w14:paraId="4F1F673A" w14:textId="77777777" w:rsidR="008D403C" w:rsidRPr="007655D8" w:rsidRDefault="008D403C" w:rsidP="008D403C">
      <w:pPr>
        <w:rPr>
          <w:rFonts w:ascii="Frutiger" w:hAnsi="Frutiger" w:cs="Arial"/>
          <w:sz w:val="24"/>
          <w:szCs w:val="24"/>
        </w:rPr>
      </w:pPr>
    </w:p>
    <w:p w14:paraId="6A92D17F" w14:textId="77777777" w:rsidR="00403DC8" w:rsidRPr="007655D8" w:rsidRDefault="00403DC8">
      <w:pPr>
        <w:rPr>
          <w:rFonts w:ascii="Frutiger" w:hAnsi="Frutiger" w:cs="Arial"/>
          <w:sz w:val="24"/>
          <w:szCs w:val="24"/>
        </w:rPr>
      </w:pPr>
    </w:p>
    <w:sectPr w:rsidR="00403DC8" w:rsidRPr="007655D8" w:rsidSect="004B5631">
      <w:footerReference w:type="default" r:id="rId17"/>
      <w:pgSz w:w="11906" w:h="16838"/>
      <w:pgMar w:top="185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03677" w14:textId="77777777" w:rsidR="00336494" w:rsidRDefault="00336494" w:rsidP="002565B1">
      <w:pPr>
        <w:spacing w:after="0" w:line="240" w:lineRule="auto"/>
      </w:pPr>
      <w:r>
        <w:separator/>
      </w:r>
    </w:p>
  </w:endnote>
  <w:endnote w:type="continuationSeparator" w:id="0">
    <w:p w14:paraId="5449B971" w14:textId="77777777" w:rsidR="00336494" w:rsidRDefault="00336494" w:rsidP="00256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w:altName w:val="Calibri"/>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6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124"/>
      <w:gridCol w:w="1984"/>
      <w:gridCol w:w="1365"/>
    </w:tblGrid>
    <w:tr w:rsidR="008F01E1" w:rsidRPr="00E4583D" w14:paraId="597ACF57" w14:textId="77777777" w:rsidTr="004B5631">
      <w:trPr>
        <w:trHeight w:val="227"/>
      </w:trPr>
      <w:tc>
        <w:tcPr>
          <w:tcW w:w="5820" w:type="dxa"/>
          <w:gridSpan w:val="2"/>
          <w:shd w:val="clear" w:color="auto" w:fill="auto"/>
          <w:vAlign w:val="center"/>
        </w:tcPr>
        <w:p w14:paraId="15F8D4E7" w14:textId="543D7236" w:rsidR="008F01E1" w:rsidRPr="00C41236" w:rsidRDefault="008F01E1" w:rsidP="002565B1">
          <w:pPr>
            <w:tabs>
              <w:tab w:val="center" w:pos="4320"/>
              <w:tab w:val="right" w:pos="8640"/>
            </w:tabs>
            <w:rPr>
              <w:sz w:val="20"/>
            </w:rPr>
          </w:pPr>
          <w:r w:rsidRPr="00C41236">
            <w:rPr>
              <w:sz w:val="20"/>
            </w:rPr>
            <w:t xml:space="preserve">Andropause in the Workplace Guidance Document </w:t>
          </w:r>
        </w:p>
      </w:tc>
      <w:tc>
        <w:tcPr>
          <w:tcW w:w="1984" w:type="dxa"/>
          <w:shd w:val="clear" w:color="auto" w:fill="auto"/>
          <w:vAlign w:val="center"/>
        </w:tcPr>
        <w:p w14:paraId="060C6A87" w14:textId="77777777" w:rsidR="008F01E1" w:rsidRPr="004D652B" w:rsidRDefault="008F01E1" w:rsidP="002565B1">
          <w:pPr>
            <w:tabs>
              <w:tab w:val="center" w:pos="4320"/>
              <w:tab w:val="right" w:pos="8640"/>
            </w:tabs>
            <w:rPr>
              <w:sz w:val="20"/>
            </w:rPr>
          </w:pPr>
          <w:r w:rsidRPr="004D652B">
            <w:rPr>
              <w:sz w:val="20"/>
            </w:rPr>
            <w:t>Page:</w:t>
          </w:r>
        </w:p>
      </w:tc>
      <w:tc>
        <w:tcPr>
          <w:tcW w:w="1365" w:type="dxa"/>
          <w:shd w:val="clear" w:color="auto" w:fill="auto"/>
          <w:vAlign w:val="center"/>
        </w:tcPr>
        <w:p w14:paraId="255F70E5" w14:textId="16D27E17" w:rsidR="008F01E1" w:rsidRPr="002565B1" w:rsidRDefault="008D403C" w:rsidP="002565B1">
          <w:pPr>
            <w:tabs>
              <w:tab w:val="center" w:pos="4320"/>
              <w:tab w:val="right" w:pos="8640"/>
            </w:tabs>
            <w:jc w:val="center"/>
            <w:rPr>
              <w:sz w:val="20"/>
            </w:rPr>
          </w:pPr>
          <w:r w:rsidRPr="008D403C">
            <w:rPr>
              <w:b/>
              <w:bCs/>
              <w:sz w:val="20"/>
            </w:rPr>
            <w:fldChar w:fldCharType="begin"/>
          </w:r>
          <w:r w:rsidRPr="008D403C">
            <w:rPr>
              <w:b/>
              <w:bCs/>
              <w:sz w:val="20"/>
            </w:rPr>
            <w:instrText xml:space="preserve"> PAGE  \* Arabic  \* MERGEFORMAT </w:instrText>
          </w:r>
          <w:r w:rsidRPr="008D403C">
            <w:rPr>
              <w:b/>
              <w:bCs/>
              <w:sz w:val="20"/>
            </w:rPr>
            <w:fldChar w:fldCharType="separate"/>
          </w:r>
          <w:r w:rsidRPr="008D403C">
            <w:rPr>
              <w:b/>
              <w:bCs/>
              <w:noProof/>
              <w:sz w:val="20"/>
            </w:rPr>
            <w:t>1</w:t>
          </w:r>
          <w:r w:rsidRPr="008D403C">
            <w:rPr>
              <w:b/>
              <w:bCs/>
              <w:sz w:val="20"/>
            </w:rPr>
            <w:fldChar w:fldCharType="end"/>
          </w:r>
          <w:r w:rsidRPr="008D403C">
            <w:rPr>
              <w:sz w:val="20"/>
            </w:rPr>
            <w:t xml:space="preserve"> of </w:t>
          </w:r>
          <w:r w:rsidRPr="008D403C">
            <w:rPr>
              <w:b/>
              <w:bCs/>
              <w:sz w:val="20"/>
            </w:rPr>
            <w:fldChar w:fldCharType="begin"/>
          </w:r>
          <w:r w:rsidRPr="008D403C">
            <w:rPr>
              <w:b/>
              <w:bCs/>
              <w:sz w:val="20"/>
            </w:rPr>
            <w:instrText xml:space="preserve"> NUMPAGES  \* Arabic  \* MERGEFORMAT </w:instrText>
          </w:r>
          <w:r w:rsidRPr="008D403C">
            <w:rPr>
              <w:b/>
              <w:bCs/>
              <w:sz w:val="20"/>
            </w:rPr>
            <w:fldChar w:fldCharType="separate"/>
          </w:r>
          <w:r w:rsidRPr="008D403C">
            <w:rPr>
              <w:b/>
              <w:bCs/>
              <w:noProof/>
              <w:sz w:val="20"/>
            </w:rPr>
            <w:t>2</w:t>
          </w:r>
          <w:r w:rsidRPr="008D403C">
            <w:rPr>
              <w:b/>
              <w:bCs/>
              <w:sz w:val="20"/>
            </w:rPr>
            <w:fldChar w:fldCharType="end"/>
          </w:r>
        </w:p>
      </w:tc>
    </w:tr>
    <w:tr w:rsidR="008F01E1" w:rsidRPr="00E4583D" w14:paraId="3611D615" w14:textId="77777777" w:rsidTr="004B5631">
      <w:trPr>
        <w:trHeight w:val="227"/>
      </w:trPr>
      <w:tc>
        <w:tcPr>
          <w:tcW w:w="1696" w:type="dxa"/>
          <w:shd w:val="clear" w:color="auto" w:fill="auto"/>
          <w:vAlign w:val="center"/>
        </w:tcPr>
        <w:p w14:paraId="577127C0" w14:textId="77777777" w:rsidR="008F01E1" w:rsidRPr="004D652B" w:rsidRDefault="008F01E1" w:rsidP="002565B1">
          <w:pPr>
            <w:tabs>
              <w:tab w:val="center" w:pos="4320"/>
              <w:tab w:val="right" w:pos="8640"/>
            </w:tabs>
            <w:rPr>
              <w:sz w:val="20"/>
            </w:rPr>
          </w:pPr>
          <w:r w:rsidRPr="004D652B">
            <w:rPr>
              <w:sz w:val="20"/>
            </w:rPr>
            <w:t>Date of Approval:</w:t>
          </w:r>
        </w:p>
      </w:tc>
      <w:tc>
        <w:tcPr>
          <w:tcW w:w="4124" w:type="dxa"/>
          <w:shd w:val="clear" w:color="auto" w:fill="auto"/>
          <w:vAlign w:val="center"/>
        </w:tcPr>
        <w:p w14:paraId="2B0EE737" w14:textId="1BE0B255" w:rsidR="008F01E1" w:rsidRPr="004D652B" w:rsidRDefault="008F01E1" w:rsidP="002565B1">
          <w:pPr>
            <w:tabs>
              <w:tab w:val="center" w:pos="4320"/>
              <w:tab w:val="right" w:pos="8640"/>
            </w:tabs>
            <w:rPr>
              <w:sz w:val="20"/>
            </w:rPr>
          </w:pPr>
        </w:p>
      </w:tc>
      <w:tc>
        <w:tcPr>
          <w:tcW w:w="1984" w:type="dxa"/>
          <w:vAlign w:val="center"/>
        </w:tcPr>
        <w:p w14:paraId="75C8E31F" w14:textId="77777777" w:rsidR="008F01E1" w:rsidRPr="004D652B" w:rsidRDefault="008F01E1" w:rsidP="002565B1">
          <w:pPr>
            <w:tabs>
              <w:tab w:val="center" w:pos="4320"/>
              <w:tab w:val="right" w:pos="8640"/>
            </w:tabs>
            <w:rPr>
              <w:sz w:val="20"/>
            </w:rPr>
          </w:pPr>
          <w:r w:rsidRPr="004D652B">
            <w:rPr>
              <w:sz w:val="20"/>
            </w:rPr>
            <w:t>Version:</w:t>
          </w:r>
        </w:p>
      </w:tc>
      <w:tc>
        <w:tcPr>
          <w:tcW w:w="1365" w:type="dxa"/>
          <w:vAlign w:val="center"/>
        </w:tcPr>
        <w:p w14:paraId="36BE1AAB" w14:textId="16263AA7" w:rsidR="007655D8" w:rsidRPr="004D652B" w:rsidRDefault="00AA3AF6" w:rsidP="007655D8">
          <w:pPr>
            <w:tabs>
              <w:tab w:val="center" w:pos="4320"/>
              <w:tab w:val="right" w:pos="8640"/>
            </w:tabs>
            <w:jc w:val="center"/>
            <w:rPr>
              <w:sz w:val="20"/>
            </w:rPr>
          </w:pPr>
          <w:r>
            <w:rPr>
              <w:sz w:val="20"/>
            </w:rPr>
            <w:t>3.0</w:t>
          </w:r>
        </w:p>
      </w:tc>
    </w:tr>
    <w:tr w:rsidR="008F01E1" w:rsidRPr="00E4583D" w14:paraId="57CBBF11" w14:textId="77777777" w:rsidTr="004B5631">
      <w:trPr>
        <w:trHeight w:val="227"/>
      </w:trPr>
      <w:tc>
        <w:tcPr>
          <w:tcW w:w="1696" w:type="dxa"/>
          <w:shd w:val="clear" w:color="auto" w:fill="auto"/>
          <w:vAlign w:val="center"/>
        </w:tcPr>
        <w:p w14:paraId="654EB3CD" w14:textId="77777777" w:rsidR="008F01E1" w:rsidRPr="004D652B" w:rsidRDefault="008F01E1" w:rsidP="002565B1">
          <w:pPr>
            <w:tabs>
              <w:tab w:val="center" w:pos="4320"/>
              <w:tab w:val="right" w:pos="8640"/>
            </w:tabs>
            <w:rPr>
              <w:sz w:val="20"/>
            </w:rPr>
          </w:pPr>
          <w:r w:rsidRPr="004D652B">
            <w:rPr>
              <w:sz w:val="20"/>
            </w:rPr>
            <w:t>Approved by:</w:t>
          </w:r>
        </w:p>
      </w:tc>
      <w:tc>
        <w:tcPr>
          <w:tcW w:w="4124" w:type="dxa"/>
          <w:shd w:val="clear" w:color="auto" w:fill="auto"/>
          <w:vAlign w:val="center"/>
        </w:tcPr>
        <w:p w14:paraId="1754A6F4" w14:textId="77777777" w:rsidR="008F01E1" w:rsidRPr="00C41236" w:rsidRDefault="008F01E1" w:rsidP="002565B1">
          <w:pPr>
            <w:tabs>
              <w:tab w:val="center" w:pos="4320"/>
              <w:tab w:val="right" w:pos="8640"/>
            </w:tabs>
            <w:rPr>
              <w:sz w:val="20"/>
            </w:rPr>
          </w:pPr>
          <w:r w:rsidRPr="00C41236">
            <w:rPr>
              <w:sz w:val="20"/>
            </w:rPr>
            <w:t>Workforce Resourcing and Governance Group</w:t>
          </w:r>
        </w:p>
      </w:tc>
      <w:tc>
        <w:tcPr>
          <w:tcW w:w="1984" w:type="dxa"/>
          <w:shd w:val="clear" w:color="auto" w:fill="auto"/>
          <w:vAlign w:val="center"/>
        </w:tcPr>
        <w:p w14:paraId="25958C33" w14:textId="77777777" w:rsidR="008F01E1" w:rsidRPr="004D652B" w:rsidRDefault="008F01E1" w:rsidP="002565B1">
          <w:pPr>
            <w:tabs>
              <w:tab w:val="center" w:pos="4320"/>
              <w:tab w:val="right" w:pos="8640"/>
            </w:tabs>
            <w:rPr>
              <w:sz w:val="20"/>
            </w:rPr>
          </w:pPr>
          <w:r w:rsidRPr="004D652B">
            <w:rPr>
              <w:sz w:val="20"/>
            </w:rPr>
            <w:t>Next Review Date:</w:t>
          </w:r>
        </w:p>
      </w:tc>
      <w:tc>
        <w:tcPr>
          <w:tcW w:w="1365" w:type="dxa"/>
          <w:shd w:val="clear" w:color="auto" w:fill="auto"/>
          <w:vAlign w:val="center"/>
        </w:tcPr>
        <w:p w14:paraId="753044C9" w14:textId="1C38B096" w:rsidR="008F01E1" w:rsidRPr="00422ABF" w:rsidRDefault="00422ABF" w:rsidP="00A74FB2">
          <w:pPr>
            <w:tabs>
              <w:tab w:val="center" w:pos="4320"/>
              <w:tab w:val="right" w:pos="8640"/>
            </w:tabs>
            <w:rPr>
              <w:sz w:val="20"/>
            </w:rPr>
          </w:pPr>
          <w:r w:rsidRPr="00422ABF">
            <w:rPr>
              <w:sz w:val="20"/>
            </w:rPr>
            <w:t>April 2023</w:t>
          </w:r>
        </w:p>
      </w:tc>
    </w:tr>
  </w:tbl>
  <w:p w14:paraId="3E6DC651" w14:textId="77777777" w:rsidR="008F01E1" w:rsidRDefault="008F0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0D5E7" w14:textId="77777777" w:rsidR="00336494" w:rsidRDefault="00336494" w:rsidP="002565B1">
      <w:pPr>
        <w:spacing w:after="0" w:line="240" w:lineRule="auto"/>
      </w:pPr>
      <w:r>
        <w:separator/>
      </w:r>
    </w:p>
  </w:footnote>
  <w:footnote w:type="continuationSeparator" w:id="0">
    <w:p w14:paraId="7FFF1293" w14:textId="77777777" w:rsidR="00336494" w:rsidRDefault="00336494" w:rsidP="002565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DF0883"/>
    <w:multiLevelType w:val="hybridMultilevel"/>
    <w:tmpl w:val="358A39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8D4C5B"/>
    <w:multiLevelType w:val="hybridMultilevel"/>
    <w:tmpl w:val="F27C4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B43B34"/>
    <w:multiLevelType w:val="hybridMultilevel"/>
    <w:tmpl w:val="F61A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ED2706"/>
    <w:multiLevelType w:val="hybridMultilevel"/>
    <w:tmpl w:val="B8F41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C01775"/>
    <w:multiLevelType w:val="hybridMultilevel"/>
    <w:tmpl w:val="17AED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086C70"/>
    <w:multiLevelType w:val="hybridMultilevel"/>
    <w:tmpl w:val="94D2AD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374C8A"/>
    <w:multiLevelType w:val="multilevel"/>
    <w:tmpl w:val="012A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0781367">
    <w:abstractNumId w:val="2"/>
  </w:num>
  <w:num w:numId="2" w16cid:durableId="809059603">
    <w:abstractNumId w:val="4"/>
  </w:num>
  <w:num w:numId="3" w16cid:durableId="1962374028">
    <w:abstractNumId w:val="5"/>
  </w:num>
  <w:num w:numId="4" w16cid:durableId="2018725948">
    <w:abstractNumId w:val="1"/>
  </w:num>
  <w:num w:numId="5" w16cid:durableId="256182863">
    <w:abstractNumId w:val="3"/>
  </w:num>
  <w:num w:numId="6" w16cid:durableId="1720399802">
    <w:abstractNumId w:val="6"/>
  </w:num>
  <w:num w:numId="7" w16cid:durableId="380373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5B1"/>
    <w:rsid w:val="00000D02"/>
    <w:rsid w:val="000364D8"/>
    <w:rsid w:val="000409EA"/>
    <w:rsid w:val="000A5ED6"/>
    <w:rsid w:val="000C64E3"/>
    <w:rsid w:val="0015404C"/>
    <w:rsid w:val="001A626B"/>
    <w:rsid w:val="00245CBF"/>
    <w:rsid w:val="002530D7"/>
    <w:rsid w:val="002565B1"/>
    <w:rsid w:val="002C1E95"/>
    <w:rsid w:val="002D021C"/>
    <w:rsid w:val="00336494"/>
    <w:rsid w:val="00403DC8"/>
    <w:rsid w:val="00422ABF"/>
    <w:rsid w:val="00424795"/>
    <w:rsid w:val="00432950"/>
    <w:rsid w:val="00441911"/>
    <w:rsid w:val="00471CB3"/>
    <w:rsid w:val="004A600E"/>
    <w:rsid w:val="004B5631"/>
    <w:rsid w:val="004F590F"/>
    <w:rsid w:val="005256F9"/>
    <w:rsid w:val="00587A4D"/>
    <w:rsid w:val="005A19A4"/>
    <w:rsid w:val="005C3F5C"/>
    <w:rsid w:val="005E1725"/>
    <w:rsid w:val="005E3557"/>
    <w:rsid w:val="005F34E5"/>
    <w:rsid w:val="00601F79"/>
    <w:rsid w:val="00625F9E"/>
    <w:rsid w:val="006303F0"/>
    <w:rsid w:val="0064697E"/>
    <w:rsid w:val="00646E29"/>
    <w:rsid w:val="006943F3"/>
    <w:rsid w:val="006A1E9C"/>
    <w:rsid w:val="00703461"/>
    <w:rsid w:val="00707C8F"/>
    <w:rsid w:val="007655D8"/>
    <w:rsid w:val="00773BDC"/>
    <w:rsid w:val="007C457D"/>
    <w:rsid w:val="007C60CB"/>
    <w:rsid w:val="007C7002"/>
    <w:rsid w:val="007E23DE"/>
    <w:rsid w:val="00801960"/>
    <w:rsid w:val="008216B4"/>
    <w:rsid w:val="008B0D0B"/>
    <w:rsid w:val="008D403C"/>
    <w:rsid w:val="008F01E1"/>
    <w:rsid w:val="008F1BB8"/>
    <w:rsid w:val="0094521C"/>
    <w:rsid w:val="009610D4"/>
    <w:rsid w:val="00961E15"/>
    <w:rsid w:val="009845CC"/>
    <w:rsid w:val="009943C0"/>
    <w:rsid w:val="00996B9C"/>
    <w:rsid w:val="009B150F"/>
    <w:rsid w:val="009B4FAA"/>
    <w:rsid w:val="009B56C5"/>
    <w:rsid w:val="009C3A2B"/>
    <w:rsid w:val="009C6B0D"/>
    <w:rsid w:val="00A05E64"/>
    <w:rsid w:val="00A075ED"/>
    <w:rsid w:val="00A30BAF"/>
    <w:rsid w:val="00A32986"/>
    <w:rsid w:val="00A41C26"/>
    <w:rsid w:val="00A53EB9"/>
    <w:rsid w:val="00A74FB2"/>
    <w:rsid w:val="00A935C9"/>
    <w:rsid w:val="00AA3AF6"/>
    <w:rsid w:val="00AC6448"/>
    <w:rsid w:val="00B759A2"/>
    <w:rsid w:val="00B833B8"/>
    <w:rsid w:val="00C41236"/>
    <w:rsid w:val="00C91411"/>
    <w:rsid w:val="00CA0185"/>
    <w:rsid w:val="00CC1C0E"/>
    <w:rsid w:val="00CE59E0"/>
    <w:rsid w:val="00D16812"/>
    <w:rsid w:val="00D23E57"/>
    <w:rsid w:val="00D40A4E"/>
    <w:rsid w:val="00D67DCC"/>
    <w:rsid w:val="00E11D00"/>
    <w:rsid w:val="00E239E9"/>
    <w:rsid w:val="00E671B1"/>
    <w:rsid w:val="00EB04F4"/>
    <w:rsid w:val="00FA725F"/>
    <w:rsid w:val="00FF6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B376D"/>
  <w15:chartTrackingRefBased/>
  <w15:docId w15:val="{A6701DF4-07D4-4DD3-8F94-9801A94C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5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65B1"/>
  </w:style>
  <w:style w:type="paragraph" w:styleId="Footer">
    <w:name w:val="footer"/>
    <w:basedOn w:val="Normal"/>
    <w:link w:val="FooterChar"/>
    <w:uiPriority w:val="99"/>
    <w:unhideWhenUsed/>
    <w:rsid w:val="002565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65B1"/>
  </w:style>
  <w:style w:type="paragraph" w:styleId="ListParagraph">
    <w:name w:val="List Paragraph"/>
    <w:basedOn w:val="Normal"/>
    <w:uiPriority w:val="34"/>
    <w:qFormat/>
    <w:rsid w:val="008F01E1"/>
    <w:pPr>
      <w:spacing w:after="200" w:line="276" w:lineRule="auto"/>
      <w:ind w:left="720"/>
      <w:contextualSpacing/>
    </w:pPr>
  </w:style>
  <w:style w:type="character" w:styleId="CommentReference">
    <w:name w:val="annotation reference"/>
    <w:basedOn w:val="DefaultParagraphFont"/>
    <w:uiPriority w:val="99"/>
    <w:semiHidden/>
    <w:unhideWhenUsed/>
    <w:rsid w:val="008F01E1"/>
    <w:rPr>
      <w:sz w:val="16"/>
      <w:szCs w:val="16"/>
    </w:rPr>
  </w:style>
  <w:style w:type="paragraph" w:styleId="CommentText">
    <w:name w:val="annotation text"/>
    <w:basedOn w:val="Normal"/>
    <w:link w:val="CommentTextChar"/>
    <w:uiPriority w:val="99"/>
    <w:unhideWhenUsed/>
    <w:rsid w:val="008F01E1"/>
    <w:pPr>
      <w:spacing w:after="200" w:line="240" w:lineRule="auto"/>
    </w:pPr>
    <w:rPr>
      <w:sz w:val="20"/>
      <w:szCs w:val="20"/>
    </w:rPr>
  </w:style>
  <w:style w:type="character" w:customStyle="1" w:styleId="CommentTextChar">
    <w:name w:val="Comment Text Char"/>
    <w:basedOn w:val="DefaultParagraphFont"/>
    <w:link w:val="CommentText"/>
    <w:uiPriority w:val="99"/>
    <w:rsid w:val="008F01E1"/>
    <w:rPr>
      <w:sz w:val="20"/>
      <w:szCs w:val="20"/>
    </w:rPr>
  </w:style>
  <w:style w:type="character" w:styleId="Hyperlink">
    <w:name w:val="Hyperlink"/>
    <w:basedOn w:val="DefaultParagraphFont"/>
    <w:uiPriority w:val="99"/>
    <w:unhideWhenUsed/>
    <w:rsid w:val="008F01E1"/>
    <w:rPr>
      <w:color w:val="0563C1" w:themeColor="hyperlink"/>
      <w:u w:val="single"/>
    </w:rPr>
  </w:style>
  <w:style w:type="paragraph" w:styleId="BalloonText">
    <w:name w:val="Balloon Text"/>
    <w:basedOn w:val="Normal"/>
    <w:link w:val="BalloonTextChar"/>
    <w:uiPriority w:val="99"/>
    <w:semiHidden/>
    <w:unhideWhenUsed/>
    <w:rsid w:val="00FF6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21E"/>
    <w:rPr>
      <w:rFonts w:ascii="Segoe UI" w:hAnsi="Segoe UI" w:cs="Segoe UI"/>
      <w:sz w:val="18"/>
      <w:szCs w:val="18"/>
    </w:rPr>
  </w:style>
  <w:style w:type="paragraph" w:styleId="NormalWeb">
    <w:name w:val="Normal (Web)"/>
    <w:basedOn w:val="Normal"/>
    <w:uiPriority w:val="99"/>
    <w:unhideWhenUsed/>
    <w:rsid w:val="002530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A626B"/>
    <w:rPr>
      <w:color w:val="605E5C"/>
      <w:shd w:val="clear" w:color="auto" w:fill="E1DFDD"/>
    </w:rPr>
  </w:style>
  <w:style w:type="character" w:styleId="FollowedHyperlink">
    <w:name w:val="FollowedHyperlink"/>
    <w:basedOn w:val="DefaultParagraphFont"/>
    <w:uiPriority w:val="99"/>
    <w:semiHidden/>
    <w:unhideWhenUsed/>
    <w:rsid w:val="009B4FAA"/>
    <w:rPr>
      <w:color w:val="954F72" w:themeColor="followedHyperlink"/>
      <w:u w:val="single"/>
    </w:rPr>
  </w:style>
  <w:style w:type="paragraph" w:customStyle="1" w:styleId="Default">
    <w:name w:val="Default"/>
    <w:rsid w:val="00961E15"/>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424795"/>
    <w:pPr>
      <w:spacing w:after="160"/>
    </w:pPr>
    <w:rPr>
      <w:b/>
      <w:bCs/>
    </w:rPr>
  </w:style>
  <w:style w:type="character" w:customStyle="1" w:styleId="CommentSubjectChar">
    <w:name w:val="Comment Subject Char"/>
    <w:basedOn w:val="CommentTextChar"/>
    <w:link w:val="CommentSubject"/>
    <w:uiPriority w:val="99"/>
    <w:semiHidden/>
    <w:rsid w:val="00424795"/>
    <w:rPr>
      <w:b/>
      <w:bCs/>
      <w:sz w:val="20"/>
      <w:szCs w:val="20"/>
    </w:rPr>
  </w:style>
  <w:style w:type="paragraph" w:styleId="Revision">
    <w:name w:val="Revision"/>
    <w:hidden/>
    <w:uiPriority w:val="99"/>
    <w:semiHidden/>
    <w:rsid w:val="00D67D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assuredeap.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hs.uk/conditions/male-menopaus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mind.org.uk/information-support/ambulance/mental-wellbeing-ambul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althline.com/health/menopause/mal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conditions/male-menopa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216804-3f5e-4e6d-9d92-821fdc61df7c">
      <Terms xmlns="http://schemas.microsoft.com/office/infopath/2007/PartnerControls"/>
    </lcf76f155ced4ddcb4097134ff3c332f>
    <TaxCatchAll xmlns="f6a50cc5-2976-4133-8162-444c80c4c43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4D6D3D2FD238D49B7EBD7E3F01FCE61" ma:contentTypeVersion="14" ma:contentTypeDescription="Create a new document." ma:contentTypeScope="" ma:versionID="c6acdec369e44854b30c6b866a976e15">
  <xsd:schema xmlns:xsd="http://www.w3.org/2001/XMLSchema" xmlns:xs="http://www.w3.org/2001/XMLSchema" xmlns:p="http://schemas.microsoft.com/office/2006/metadata/properties" xmlns:ns2="62216804-3f5e-4e6d-9d92-821fdc61df7c" xmlns:ns3="f6a50cc5-2976-4133-8162-444c80c4c43a" targetNamespace="http://schemas.microsoft.com/office/2006/metadata/properties" ma:root="true" ma:fieldsID="a5b3fe084cf95afd3905688d733377f5" ns2:_="" ns3:_="">
    <xsd:import namespace="62216804-3f5e-4e6d-9d92-821fdc61df7c"/>
    <xsd:import namespace="f6a50cc5-2976-4133-8162-444c80c4c4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16804-3f5e-4e6d-9d92-821fdc61d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2b95383-d291-4988-bcbd-ae0226e7df4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a50cc5-2976-4133-8162-444c80c4c43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5c07b1f-e440-48c5-8a18-e110583f6603}" ma:internalName="TaxCatchAll" ma:showField="CatchAllData" ma:web="f6a50cc5-2976-4133-8162-444c80c4c43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627E4F-15EA-4222-B7F1-6FD3792608F8}">
  <ds:schemaRefs>
    <ds:schemaRef ds:uri="http://schemas.microsoft.com/office/2006/metadata/properties"/>
    <ds:schemaRef ds:uri="http://schemas.microsoft.com/office/infopath/2007/PartnerControls"/>
    <ds:schemaRef ds:uri="62216804-3f5e-4e6d-9d92-821fdc61df7c"/>
    <ds:schemaRef ds:uri="f6a50cc5-2976-4133-8162-444c80c4c43a"/>
  </ds:schemaRefs>
</ds:datastoreItem>
</file>

<file path=customXml/itemProps2.xml><?xml version="1.0" encoding="utf-8"?>
<ds:datastoreItem xmlns:ds="http://schemas.openxmlformats.org/officeDocument/2006/customXml" ds:itemID="{A08CD5FB-9E46-4A2E-B4FB-90E8DD161498}">
  <ds:schemaRefs>
    <ds:schemaRef ds:uri="http://schemas.openxmlformats.org/officeDocument/2006/bibliography"/>
  </ds:schemaRefs>
</ds:datastoreItem>
</file>

<file path=customXml/itemProps3.xml><?xml version="1.0" encoding="utf-8"?>
<ds:datastoreItem xmlns:ds="http://schemas.openxmlformats.org/officeDocument/2006/customXml" ds:itemID="{72D7097A-F418-4350-9D04-50735C39F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16804-3f5e-4e6d-9d92-821fdc61df7c"/>
    <ds:schemaRef ds:uri="f6a50cc5-2976-4133-8162-444c80c4c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DDFEC5-3DA9-4DFA-8252-8BA2CB8CB6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1774</Words>
  <Characters>10113</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Goddard Lee</dc:creator>
  <cp:keywords/>
  <dc:description/>
  <cp:lastModifiedBy>Sally Priestley</cp:lastModifiedBy>
  <cp:revision>2</cp:revision>
  <cp:lastPrinted>2021-03-23T15:40:00Z</cp:lastPrinted>
  <dcterms:created xsi:type="dcterms:W3CDTF">2023-06-01T16:24:00Z</dcterms:created>
  <dcterms:modified xsi:type="dcterms:W3CDTF">2023-06-01T16:24:00Z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0x010100A4D6D3D2FD238D49B7EBD7E3F01FCE61</vt:lpwstr>
  </property>
  <property fmtid="{D5CDD505-2E9C-101B-9397-08002B2CF9AE}" pid="3" name="MediaServiceImageTags">
    <vt:lpwstr/>
  </property>
</Properties>
</file>