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D64E" w14:textId="3166CF4F" w:rsidR="00552875" w:rsidRDefault="00552875" w:rsidP="00552875">
      <w:pPr>
        <w:pStyle w:val="NormalWeb"/>
      </w:pPr>
    </w:p>
    <w:p w14:paraId="7302D440" w14:textId="71057D57" w:rsidR="009D2831" w:rsidRDefault="00552875">
      <w:pPr>
        <w:rPr>
          <w:sz w:val="56"/>
          <w:szCs w:val="56"/>
          <w:lang w:val="en-US"/>
        </w:rPr>
      </w:pPr>
      <w:r w:rsidRPr="00F16A77">
        <w:rPr>
          <w:noProof/>
          <w:lang w:val="en-US"/>
        </w:rPr>
        <mc:AlternateContent>
          <mc:Choice Requires="wps">
            <w:drawing>
              <wp:anchor distT="45720" distB="45720" distL="114300" distR="114300" simplePos="0" relativeHeight="251662336" behindDoc="0" locked="0" layoutInCell="1" allowOverlap="1" wp14:anchorId="58D15AEB" wp14:editId="0E66AF50">
                <wp:simplePos x="0" y="0"/>
                <wp:positionH relativeFrom="margin">
                  <wp:posOffset>1838325</wp:posOffset>
                </wp:positionH>
                <wp:positionV relativeFrom="paragraph">
                  <wp:posOffset>93345</wp:posOffset>
                </wp:positionV>
                <wp:extent cx="2305685" cy="595630"/>
                <wp:effectExtent l="0" t="0" r="18415" b="13970"/>
                <wp:wrapSquare wrapText="bothSides"/>
                <wp:docPr id="248847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595630"/>
                        </a:xfrm>
                        <a:prstGeom prst="rect">
                          <a:avLst/>
                        </a:prstGeom>
                        <a:solidFill>
                          <a:srgbClr val="FFFFFF"/>
                        </a:solidFill>
                        <a:ln w="9525">
                          <a:solidFill>
                            <a:srgbClr val="000000"/>
                          </a:solidFill>
                          <a:miter lim="800000"/>
                          <a:headEnd/>
                          <a:tailEnd/>
                        </a:ln>
                      </wps:spPr>
                      <wps:txbx>
                        <w:txbxContent>
                          <w:p w14:paraId="00172593" w14:textId="77777777" w:rsidR="009D2831" w:rsidRDefault="009D2831" w:rsidP="009D2831">
                            <w:pPr>
                              <w:jc w:val="center"/>
                            </w:pPr>
                            <w:r>
                              <w:t xml:space="preserve">Insert organisation logo </w:t>
                            </w:r>
                            <w:r>
                              <w:br/>
                              <w:t>here or delete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15AEB" id="_x0000_t202" coordsize="21600,21600" o:spt="202" path="m,l,21600r21600,l21600,xe">
                <v:stroke joinstyle="miter"/>
                <v:path gradientshapeok="t" o:connecttype="rect"/>
              </v:shapetype>
              <v:shape id="Text Box 2" o:spid="_x0000_s1026" type="#_x0000_t202" style="position:absolute;margin-left:144.75pt;margin-top:7.35pt;width:181.55pt;height:46.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">
                <v:textbox>
                  <w:txbxContent>
                    <w:p w14:paraId="00172593" w14:textId="77777777" w:rsidR="009D2831" w:rsidRDefault="009D2831" w:rsidP="009D2831">
                      <w:pPr>
                        <w:jc w:val="center"/>
                      </w:pPr>
                      <w:r>
                        <w:t xml:space="preserve">Insert organisation logo </w:t>
                      </w:r>
                      <w:r>
                        <w:br/>
                        <w:t>here or delete box.</w:t>
                      </w:r>
                    </w:p>
                  </w:txbxContent>
                </v:textbox>
                <w10:wrap type="square" anchorx="margin"/>
              </v:shape>
            </w:pict>
          </mc:Fallback>
        </mc:AlternateContent>
      </w:r>
      <w:r>
        <w:rPr>
          <w:noProof/>
        </w:rPr>
        <w:drawing>
          <wp:inline distT="0" distB="0" distL="0" distR="0" wp14:anchorId="2C04F27B" wp14:editId="7AA67128">
            <wp:extent cx="1571625" cy="799835"/>
            <wp:effectExtent l="0" t="0" r="0"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2449" cy="810433"/>
                    </a:xfrm>
                    <a:prstGeom prst="rect">
                      <a:avLst/>
                    </a:prstGeom>
                    <a:noFill/>
                    <a:ln>
                      <a:noFill/>
                    </a:ln>
                  </pic:spPr>
                </pic:pic>
              </a:graphicData>
            </a:graphic>
          </wp:inline>
        </w:drawing>
      </w:r>
    </w:p>
    <w:p w14:paraId="1F60F6DC" w14:textId="77777777" w:rsidR="009D2831" w:rsidRDefault="009D2831">
      <w:pPr>
        <w:rPr>
          <w:sz w:val="56"/>
          <w:szCs w:val="56"/>
          <w:lang w:val="en-US"/>
        </w:rPr>
      </w:pPr>
    </w:p>
    <w:p w14:paraId="5E1B87CE" w14:textId="3D11943A" w:rsidR="00594C27" w:rsidRPr="009D2831" w:rsidRDefault="00D64A74">
      <w:pPr>
        <w:rPr>
          <w:sz w:val="56"/>
          <w:szCs w:val="56"/>
          <w:lang w:val="en-US"/>
        </w:rPr>
      </w:pPr>
      <w:r w:rsidRPr="009D2831">
        <w:rPr>
          <w:sz w:val="56"/>
          <w:szCs w:val="56"/>
          <w:lang w:val="en-US"/>
        </w:rPr>
        <w:t>T Level m</w:t>
      </w:r>
      <w:r w:rsidR="00392CE7" w:rsidRPr="009D2831">
        <w:rPr>
          <w:sz w:val="56"/>
          <w:szCs w:val="56"/>
          <w:lang w:val="en-US"/>
        </w:rPr>
        <w:t>ental health placement risk assessment</w:t>
      </w:r>
    </w:p>
    <w:p w14:paraId="11FC0B7A" w14:textId="6C8DCAEF" w:rsidR="005B5B26" w:rsidRPr="002D7F7F" w:rsidRDefault="00141483">
      <w:pPr>
        <w:rPr>
          <w:sz w:val="24"/>
          <w:szCs w:val="24"/>
          <w:lang w:val="en-US"/>
        </w:rPr>
      </w:pPr>
      <w:proofErr w:type="spellStart"/>
      <w:r w:rsidRPr="002D7F7F">
        <w:rPr>
          <w:sz w:val="24"/>
          <w:szCs w:val="24"/>
          <w:lang w:val="en-US"/>
        </w:rPr>
        <w:t>Organisations</w:t>
      </w:r>
      <w:proofErr w:type="spellEnd"/>
      <w:r w:rsidRPr="002D7F7F">
        <w:rPr>
          <w:sz w:val="24"/>
          <w:szCs w:val="24"/>
          <w:lang w:val="en-US"/>
        </w:rPr>
        <w:t xml:space="preserve"> should produc</w:t>
      </w:r>
      <w:r w:rsidR="00150AAD" w:rsidRPr="002D7F7F">
        <w:rPr>
          <w:sz w:val="24"/>
          <w:szCs w:val="24"/>
          <w:lang w:val="en-US"/>
        </w:rPr>
        <w:t>e</w:t>
      </w:r>
      <w:r w:rsidRPr="002D7F7F">
        <w:rPr>
          <w:sz w:val="24"/>
          <w:szCs w:val="24"/>
          <w:lang w:val="en-US"/>
        </w:rPr>
        <w:t xml:space="preserve"> a statement to preface the risk assessment that </w:t>
      </w:r>
      <w:r w:rsidR="005B5B26" w:rsidRPr="002D7F7F">
        <w:rPr>
          <w:sz w:val="24"/>
          <w:szCs w:val="24"/>
          <w:lang w:val="en-US"/>
        </w:rPr>
        <w:t>acknowledge</w:t>
      </w:r>
      <w:r w:rsidRPr="002D7F7F">
        <w:rPr>
          <w:sz w:val="24"/>
          <w:szCs w:val="24"/>
          <w:lang w:val="en-US"/>
        </w:rPr>
        <w:t>s</w:t>
      </w:r>
      <w:r w:rsidR="005B5B26" w:rsidRPr="002D7F7F">
        <w:rPr>
          <w:sz w:val="24"/>
          <w:szCs w:val="24"/>
          <w:lang w:val="en-US"/>
        </w:rPr>
        <w:t xml:space="preserve"> </w:t>
      </w:r>
      <w:r w:rsidR="00E56883" w:rsidRPr="002D7F7F">
        <w:rPr>
          <w:sz w:val="24"/>
          <w:szCs w:val="24"/>
          <w:lang w:val="en-US"/>
        </w:rPr>
        <w:t xml:space="preserve">a </w:t>
      </w:r>
      <w:r w:rsidR="005B5B26" w:rsidRPr="002D7F7F">
        <w:rPr>
          <w:sz w:val="24"/>
          <w:szCs w:val="24"/>
          <w:lang w:val="en-US"/>
        </w:rPr>
        <w:t xml:space="preserve">placement experience for young people </w:t>
      </w:r>
      <w:r w:rsidR="00E56883" w:rsidRPr="002D7F7F">
        <w:rPr>
          <w:sz w:val="24"/>
          <w:szCs w:val="24"/>
          <w:lang w:val="en-US"/>
        </w:rPr>
        <w:t>(under-18’s) can take place in a clinical setting</w:t>
      </w:r>
      <w:r w:rsidRPr="002D7F7F">
        <w:rPr>
          <w:sz w:val="24"/>
          <w:szCs w:val="24"/>
          <w:lang w:val="en-US"/>
        </w:rPr>
        <w:t xml:space="preserve"> and should include the following:</w:t>
      </w:r>
    </w:p>
    <w:p w14:paraId="2BB48069" w14:textId="77777777" w:rsidR="005B5B26" w:rsidRPr="002D7F7F" w:rsidRDefault="005B5B26" w:rsidP="005B5B26">
      <w:pPr>
        <w:pStyle w:val="ListParagraph"/>
        <w:numPr>
          <w:ilvl w:val="0"/>
          <w:numId w:val="1"/>
        </w:numPr>
        <w:rPr>
          <w:sz w:val="24"/>
          <w:szCs w:val="24"/>
          <w:lang w:val="en-US"/>
        </w:rPr>
      </w:pPr>
      <w:r w:rsidRPr="002D7F7F">
        <w:rPr>
          <w:sz w:val="24"/>
          <w:szCs w:val="24"/>
          <w:lang w:val="en-US"/>
        </w:rPr>
        <w:t xml:space="preserve">Is it just for T Level students? Or all vocational and observational experience placements? </w:t>
      </w:r>
    </w:p>
    <w:p w14:paraId="7F714297" w14:textId="16AF21CC" w:rsidR="00475E84" w:rsidRPr="002D7F7F" w:rsidRDefault="005B5B26" w:rsidP="005B5B26">
      <w:pPr>
        <w:pStyle w:val="ListParagraph"/>
        <w:numPr>
          <w:ilvl w:val="0"/>
          <w:numId w:val="1"/>
        </w:numPr>
        <w:rPr>
          <w:sz w:val="24"/>
          <w:szCs w:val="24"/>
          <w:lang w:val="en-US"/>
        </w:rPr>
      </w:pPr>
      <w:r w:rsidRPr="002D7F7F">
        <w:rPr>
          <w:sz w:val="24"/>
          <w:szCs w:val="24"/>
          <w:lang w:val="en-US"/>
        </w:rPr>
        <w:t xml:space="preserve">What age range does the </w:t>
      </w:r>
      <w:r w:rsidR="00141483" w:rsidRPr="002D7F7F">
        <w:rPr>
          <w:sz w:val="24"/>
          <w:szCs w:val="24"/>
          <w:lang w:val="en-US"/>
        </w:rPr>
        <w:t>risk assessment</w:t>
      </w:r>
      <w:r w:rsidRPr="002D7F7F">
        <w:rPr>
          <w:sz w:val="24"/>
          <w:szCs w:val="24"/>
          <w:lang w:val="en-US"/>
        </w:rPr>
        <w:t xml:space="preserve"> cover?</w:t>
      </w:r>
      <w:r w:rsidR="00475E84" w:rsidRPr="002D7F7F">
        <w:rPr>
          <w:sz w:val="24"/>
          <w:szCs w:val="24"/>
          <w:lang w:val="en-US"/>
        </w:rPr>
        <w:t xml:space="preserve"> </w:t>
      </w:r>
    </w:p>
    <w:p w14:paraId="2E264BDD" w14:textId="6712383F" w:rsidR="00812CA5" w:rsidRPr="002D7F7F" w:rsidRDefault="00812CA5" w:rsidP="00812CA5">
      <w:pPr>
        <w:pStyle w:val="ListParagraph"/>
        <w:numPr>
          <w:ilvl w:val="1"/>
          <w:numId w:val="1"/>
        </w:numPr>
        <w:rPr>
          <w:sz w:val="24"/>
          <w:szCs w:val="24"/>
          <w:lang w:val="en-US"/>
        </w:rPr>
      </w:pPr>
      <w:r w:rsidRPr="002D7F7F">
        <w:rPr>
          <w:sz w:val="24"/>
          <w:szCs w:val="24"/>
          <w:lang w:val="en-US"/>
        </w:rPr>
        <w:t>T Level students; 16-19 year</w:t>
      </w:r>
      <w:r w:rsidR="00A2309A" w:rsidRPr="002D7F7F">
        <w:rPr>
          <w:sz w:val="24"/>
          <w:szCs w:val="24"/>
          <w:lang w:val="en-US"/>
        </w:rPr>
        <w:t xml:space="preserve">s </w:t>
      </w:r>
      <w:r w:rsidRPr="002D7F7F">
        <w:rPr>
          <w:sz w:val="24"/>
          <w:szCs w:val="24"/>
          <w:lang w:val="en-US"/>
        </w:rPr>
        <w:t>old</w:t>
      </w:r>
    </w:p>
    <w:p w14:paraId="7CE466F0" w14:textId="5D057FC1" w:rsidR="005B5B26" w:rsidRPr="002D7F7F" w:rsidRDefault="00475E84" w:rsidP="00475E84">
      <w:pPr>
        <w:pStyle w:val="ListParagraph"/>
        <w:numPr>
          <w:ilvl w:val="1"/>
          <w:numId w:val="1"/>
        </w:numPr>
        <w:rPr>
          <w:sz w:val="24"/>
          <w:szCs w:val="24"/>
          <w:lang w:val="en-US"/>
        </w:rPr>
      </w:pPr>
      <w:r w:rsidRPr="002D7F7F">
        <w:rPr>
          <w:sz w:val="24"/>
          <w:szCs w:val="24"/>
          <w:lang w:val="en-US"/>
        </w:rPr>
        <w:t xml:space="preserve">Does the </w:t>
      </w:r>
      <w:proofErr w:type="spellStart"/>
      <w:r w:rsidRPr="002D7F7F">
        <w:rPr>
          <w:sz w:val="24"/>
          <w:szCs w:val="24"/>
          <w:lang w:val="en-US"/>
        </w:rPr>
        <w:t>organisation</w:t>
      </w:r>
      <w:proofErr w:type="spellEnd"/>
      <w:r w:rsidRPr="002D7F7F">
        <w:rPr>
          <w:sz w:val="24"/>
          <w:szCs w:val="24"/>
          <w:lang w:val="en-US"/>
        </w:rPr>
        <w:t xml:space="preserve"> support other </w:t>
      </w:r>
      <w:proofErr w:type="spellStart"/>
      <w:r w:rsidRPr="002D7F7F">
        <w:rPr>
          <w:sz w:val="24"/>
          <w:szCs w:val="24"/>
          <w:lang w:val="en-US"/>
        </w:rPr>
        <w:t>programmes</w:t>
      </w:r>
      <w:proofErr w:type="spellEnd"/>
      <w:r w:rsidRPr="002D7F7F">
        <w:rPr>
          <w:sz w:val="24"/>
          <w:szCs w:val="24"/>
          <w:lang w:val="en-US"/>
        </w:rPr>
        <w:t xml:space="preserve"> for young people, e.g., NHS Cadets</w:t>
      </w:r>
      <w:r w:rsidR="00A2309A" w:rsidRPr="002D7F7F">
        <w:rPr>
          <w:sz w:val="24"/>
          <w:szCs w:val="24"/>
          <w:lang w:val="en-US"/>
        </w:rPr>
        <w:t>, from 14 years old?</w:t>
      </w:r>
    </w:p>
    <w:p w14:paraId="63ACE753" w14:textId="4C7D4980" w:rsidR="00F81A7C" w:rsidRPr="002D7F7F" w:rsidRDefault="00F81A7C" w:rsidP="00F81A7C">
      <w:pPr>
        <w:pStyle w:val="ListParagraph"/>
        <w:numPr>
          <w:ilvl w:val="0"/>
          <w:numId w:val="1"/>
        </w:numPr>
        <w:rPr>
          <w:sz w:val="24"/>
          <w:szCs w:val="24"/>
          <w:lang w:val="en-US"/>
        </w:rPr>
      </w:pPr>
      <w:r w:rsidRPr="002D7F7F">
        <w:rPr>
          <w:sz w:val="24"/>
          <w:szCs w:val="24"/>
          <w:lang w:val="en-US"/>
        </w:rPr>
        <w:t xml:space="preserve">Are there specific areas of the </w:t>
      </w:r>
      <w:proofErr w:type="spellStart"/>
      <w:r w:rsidRPr="002D7F7F">
        <w:rPr>
          <w:sz w:val="24"/>
          <w:szCs w:val="24"/>
          <w:lang w:val="en-US"/>
        </w:rPr>
        <w:t>organisation</w:t>
      </w:r>
      <w:proofErr w:type="spellEnd"/>
      <w:r w:rsidRPr="002D7F7F">
        <w:rPr>
          <w:sz w:val="24"/>
          <w:szCs w:val="24"/>
          <w:lang w:val="en-US"/>
        </w:rPr>
        <w:t xml:space="preserve"> that have been identified as unsuitable?</w:t>
      </w:r>
      <w:r w:rsidR="003265EE" w:rsidRPr="002D7F7F">
        <w:rPr>
          <w:sz w:val="24"/>
          <w:szCs w:val="24"/>
          <w:lang w:val="en-US"/>
        </w:rPr>
        <w:t xml:space="preserve"> </w:t>
      </w:r>
    </w:p>
    <w:p w14:paraId="3D2CDD63" w14:textId="16A4350F" w:rsidR="005115F9" w:rsidRPr="002D7F7F" w:rsidRDefault="001E32A5" w:rsidP="00F81A7C">
      <w:pPr>
        <w:pStyle w:val="ListParagraph"/>
        <w:numPr>
          <w:ilvl w:val="0"/>
          <w:numId w:val="1"/>
        </w:numPr>
        <w:rPr>
          <w:sz w:val="24"/>
          <w:szCs w:val="24"/>
          <w:lang w:val="en-US"/>
        </w:rPr>
      </w:pPr>
      <w:r w:rsidRPr="002D7F7F">
        <w:rPr>
          <w:sz w:val="24"/>
          <w:szCs w:val="24"/>
          <w:lang w:val="en-US"/>
        </w:rPr>
        <w:t>Clinical induction undertaken</w:t>
      </w:r>
    </w:p>
    <w:p w14:paraId="49576861" w14:textId="3618E094" w:rsidR="005B5B26" w:rsidRPr="002D7F7F" w:rsidRDefault="005B5B26" w:rsidP="005B5B26">
      <w:pPr>
        <w:pStyle w:val="ListParagraph"/>
        <w:numPr>
          <w:ilvl w:val="0"/>
          <w:numId w:val="1"/>
        </w:numPr>
        <w:rPr>
          <w:sz w:val="24"/>
          <w:szCs w:val="24"/>
          <w:lang w:val="en-US"/>
        </w:rPr>
      </w:pPr>
      <w:r w:rsidRPr="002D7F7F">
        <w:rPr>
          <w:sz w:val="24"/>
          <w:szCs w:val="24"/>
          <w:lang w:val="en-US"/>
        </w:rPr>
        <w:t>Health</w:t>
      </w:r>
      <w:r w:rsidR="00150AAD" w:rsidRPr="002D7F7F">
        <w:rPr>
          <w:sz w:val="24"/>
          <w:szCs w:val="24"/>
          <w:lang w:val="en-US"/>
        </w:rPr>
        <w:t xml:space="preserve"> and</w:t>
      </w:r>
      <w:r w:rsidR="00E7014B">
        <w:rPr>
          <w:sz w:val="24"/>
          <w:szCs w:val="24"/>
          <w:lang w:val="en-US"/>
        </w:rPr>
        <w:t xml:space="preserve"> </w:t>
      </w:r>
      <w:r w:rsidRPr="002D7F7F">
        <w:rPr>
          <w:sz w:val="24"/>
          <w:szCs w:val="24"/>
          <w:lang w:val="en-US"/>
        </w:rPr>
        <w:t>safety training</w:t>
      </w:r>
      <w:r w:rsidR="00F81A7C" w:rsidRPr="002D7F7F">
        <w:rPr>
          <w:sz w:val="24"/>
          <w:szCs w:val="24"/>
          <w:lang w:val="en-US"/>
        </w:rPr>
        <w:t xml:space="preserve"> undertaken</w:t>
      </w:r>
    </w:p>
    <w:p w14:paraId="50B2EE70" w14:textId="37B7F8D1" w:rsidR="00124145" w:rsidRPr="002D7F7F" w:rsidRDefault="00124145" w:rsidP="005B5B26">
      <w:pPr>
        <w:pStyle w:val="ListParagraph"/>
        <w:numPr>
          <w:ilvl w:val="0"/>
          <w:numId w:val="1"/>
        </w:numPr>
        <w:rPr>
          <w:sz w:val="24"/>
          <w:szCs w:val="24"/>
          <w:lang w:val="en-US"/>
        </w:rPr>
      </w:pPr>
      <w:r w:rsidRPr="002D7F7F">
        <w:rPr>
          <w:sz w:val="24"/>
          <w:szCs w:val="24"/>
          <w:lang w:val="en-US"/>
        </w:rPr>
        <w:t xml:space="preserve">Examples have been provided of risks that may </w:t>
      </w:r>
      <w:r w:rsidR="00A25988" w:rsidRPr="002D7F7F">
        <w:rPr>
          <w:sz w:val="24"/>
          <w:szCs w:val="24"/>
          <w:lang w:val="en-US"/>
        </w:rPr>
        <w:t xml:space="preserve">occur within the </w:t>
      </w:r>
      <w:proofErr w:type="spellStart"/>
      <w:r w:rsidR="00A25988" w:rsidRPr="002D7F7F">
        <w:rPr>
          <w:sz w:val="24"/>
          <w:szCs w:val="24"/>
          <w:lang w:val="en-US"/>
        </w:rPr>
        <w:t>organi</w:t>
      </w:r>
      <w:r w:rsidR="001E32A5" w:rsidRPr="002D7F7F">
        <w:rPr>
          <w:sz w:val="24"/>
          <w:szCs w:val="24"/>
          <w:lang w:val="en-US"/>
        </w:rPr>
        <w:t>s</w:t>
      </w:r>
      <w:r w:rsidR="00A25988" w:rsidRPr="002D7F7F">
        <w:rPr>
          <w:sz w:val="24"/>
          <w:szCs w:val="24"/>
          <w:lang w:val="en-US"/>
        </w:rPr>
        <w:t>ation</w:t>
      </w:r>
      <w:proofErr w:type="spellEnd"/>
      <w:r w:rsidR="00A25988" w:rsidRPr="002D7F7F">
        <w:rPr>
          <w:sz w:val="24"/>
          <w:szCs w:val="24"/>
          <w:lang w:val="en-US"/>
        </w:rPr>
        <w:t xml:space="preserve"> setting, each </w:t>
      </w:r>
      <w:proofErr w:type="spellStart"/>
      <w:r w:rsidR="00A25988" w:rsidRPr="002D7F7F">
        <w:rPr>
          <w:sz w:val="24"/>
          <w:szCs w:val="24"/>
          <w:lang w:val="en-US"/>
        </w:rPr>
        <w:t>categorised</w:t>
      </w:r>
      <w:proofErr w:type="spellEnd"/>
      <w:r w:rsidR="00A25988" w:rsidRPr="002D7F7F">
        <w:rPr>
          <w:sz w:val="24"/>
          <w:szCs w:val="24"/>
          <w:lang w:val="en-US"/>
        </w:rPr>
        <w:t xml:space="preserve"> as below. The risk and considerations to mitigate th</w:t>
      </w:r>
      <w:r w:rsidR="008031E2" w:rsidRPr="002D7F7F">
        <w:rPr>
          <w:sz w:val="24"/>
          <w:szCs w:val="24"/>
          <w:lang w:val="en-US"/>
        </w:rPr>
        <w:t>is</w:t>
      </w:r>
      <w:r w:rsidR="00A25988" w:rsidRPr="002D7F7F">
        <w:rPr>
          <w:sz w:val="24"/>
          <w:szCs w:val="24"/>
          <w:lang w:val="en-US"/>
        </w:rPr>
        <w:t xml:space="preserve"> risk </w:t>
      </w:r>
      <w:r w:rsidR="008031E2" w:rsidRPr="002D7F7F">
        <w:rPr>
          <w:sz w:val="24"/>
          <w:szCs w:val="24"/>
          <w:lang w:val="en-US"/>
        </w:rPr>
        <w:t xml:space="preserve">are given in the example </w:t>
      </w:r>
      <w:r w:rsidR="00582283" w:rsidRPr="002D7F7F">
        <w:rPr>
          <w:sz w:val="24"/>
          <w:szCs w:val="24"/>
          <w:lang w:val="en-US"/>
        </w:rPr>
        <w:t>risk assessment.</w:t>
      </w:r>
    </w:p>
    <w:p w14:paraId="0FD367EE" w14:textId="01F20DFF" w:rsidR="00067BD5" w:rsidRPr="002D7F7F" w:rsidRDefault="00D64A74" w:rsidP="00067BD5">
      <w:pPr>
        <w:rPr>
          <w:sz w:val="24"/>
          <w:szCs w:val="24"/>
          <w:lang w:val="en-US"/>
        </w:rPr>
      </w:pPr>
      <w:r w:rsidRPr="002D7F7F">
        <w:rPr>
          <w:sz w:val="24"/>
          <w:szCs w:val="24"/>
          <w:lang w:val="en-US"/>
        </w:rPr>
        <w:t>There are some p</w:t>
      </w:r>
      <w:r w:rsidR="00067BD5" w:rsidRPr="002D7F7F">
        <w:rPr>
          <w:sz w:val="24"/>
          <w:szCs w:val="24"/>
          <w:lang w:val="en-US"/>
        </w:rPr>
        <w:t>re-placement</w:t>
      </w:r>
      <w:r w:rsidRPr="002D7F7F">
        <w:rPr>
          <w:sz w:val="24"/>
          <w:szCs w:val="24"/>
          <w:lang w:val="en-US"/>
        </w:rPr>
        <w:t xml:space="preserve"> activities that should be recorded and considered in this risk assessment</w:t>
      </w:r>
    </w:p>
    <w:p w14:paraId="453DF54E" w14:textId="00FFD2D6" w:rsidR="001E32A5" w:rsidRPr="002D7F7F" w:rsidRDefault="001E32A5" w:rsidP="001E32A5">
      <w:pPr>
        <w:numPr>
          <w:ilvl w:val="0"/>
          <w:numId w:val="5"/>
        </w:numPr>
        <w:rPr>
          <w:sz w:val="24"/>
          <w:szCs w:val="24"/>
        </w:rPr>
      </w:pPr>
      <w:r w:rsidRPr="002D7F7F">
        <w:rPr>
          <w:sz w:val="24"/>
          <w:szCs w:val="24"/>
        </w:rPr>
        <w:t>A recruitment process can be used to assess the student</w:t>
      </w:r>
      <w:r w:rsidR="000B026A" w:rsidRPr="002D7F7F">
        <w:rPr>
          <w:sz w:val="24"/>
          <w:szCs w:val="24"/>
        </w:rPr>
        <w:t>, e.</w:t>
      </w:r>
      <w:r w:rsidR="00972DC3" w:rsidRPr="002D7F7F">
        <w:rPr>
          <w:sz w:val="24"/>
          <w:szCs w:val="24"/>
        </w:rPr>
        <w:t>g., expression of interest, values-based interview</w:t>
      </w:r>
      <w:r w:rsidR="002E7FA6" w:rsidRPr="002D7F7F">
        <w:rPr>
          <w:sz w:val="24"/>
          <w:szCs w:val="24"/>
        </w:rPr>
        <w:t xml:space="preserve">, screening </w:t>
      </w:r>
      <w:r w:rsidR="00F858D8" w:rsidRPr="002D7F7F">
        <w:rPr>
          <w:sz w:val="24"/>
          <w:szCs w:val="24"/>
        </w:rPr>
        <w:t>for previous contact with or currently under the care of the organisation’s services</w:t>
      </w:r>
    </w:p>
    <w:p w14:paraId="33712CA7" w14:textId="5CFB8A60" w:rsidR="00067BD5" w:rsidRPr="002D7F7F" w:rsidRDefault="00067BD5" w:rsidP="00067BD5">
      <w:pPr>
        <w:numPr>
          <w:ilvl w:val="0"/>
          <w:numId w:val="5"/>
        </w:numPr>
        <w:rPr>
          <w:sz w:val="24"/>
          <w:szCs w:val="24"/>
        </w:rPr>
      </w:pPr>
      <w:r w:rsidRPr="002D7F7F">
        <w:rPr>
          <w:sz w:val="24"/>
          <w:szCs w:val="24"/>
        </w:rPr>
        <w:lastRenderedPageBreak/>
        <w:t>Prior to placement</w:t>
      </w:r>
      <w:r w:rsidR="00FF4169" w:rsidRPr="002D7F7F">
        <w:rPr>
          <w:sz w:val="24"/>
          <w:szCs w:val="24"/>
        </w:rPr>
        <w:t xml:space="preserve">, </w:t>
      </w:r>
      <w:r w:rsidRPr="002D7F7F">
        <w:rPr>
          <w:sz w:val="24"/>
          <w:szCs w:val="24"/>
        </w:rPr>
        <w:t xml:space="preserve">any </w:t>
      </w:r>
      <w:r w:rsidR="00115F17" w:rsidRPr="002D7F7F">
        <w:rPr>
          <w:sz w:val="24"/>
          <w:szCs w:val="24"/>
        </w:rPr>
        <w:t>student</w:t>
      </w:r>
      <w:r w:rsidRPr="002D7F7F">
        <w:rPr>
          <w:sz w:val="24"/>
          <w:szCs w:val="24"/>
        </w:rPr>
        <w:t xml:space="preserve"> identified as lacking sufficient maturity and understanding will not be offered a placement</w:t>
      </w:r>
    </w:p>
    <w:p w14:paraId="79691AE7" w14:textId="7B10935E" w:rsidR="00141483" w:rsidRPr="002D7F7F" w:rsidRDefault="00141483" w:rsidP="00D64A74">
      <w:pPr>
        <w:rPr>
          <w:sz w:val="24"/>
          <w:szCs w:val="24"/>
        </w:rPr>
      </w:pPr>
      <w:r w:rsidRPr="002D7F7F">
        <w:rPr>
          <w:sz w:val="24"/>
          <w:szCs w:val="24"/>
        </w:rPr>
        <w:t>Throughout the risk assessments the organisation will consider and record the following and should bare these in mind.</w:t>
      </w:r>
    </w:p>
    <w:tbl>
      <w:tblPr>
        <w:tblStyle w:val="TableGrid"/>
        <w:tblW w:w="14737" w:type="dxa"/>
        <w:tblLook w:val="04A0" w:firstRow="1" w:lastRow="0" w:firstColumn="1" w:lastColumn="0" w:noHBand="0" w:noVBand="1"/>
      </w:tblPr>
      <w:tblGrid>
        <w:gridCol w:w="2138"/>
        <w:gridCol w:w="3102"/>
        <w:gridCol w:w="3312"/>
        <w:gridCol w:w="6185"/>
      </w:tblGrid>
      <w:tr w:rsidR="005A79EF" w:rsidRPr="009D2831" w14:paraId="6DB7E54F" w14:textId="77BB0A64" w:rsidTr="002D7F7F">
        <w:tc>
          <w:tcPr>
            <w:tcW w:w="2138" w:type="dxa"/>
          </w:tcPr>
          <w:p w14:paraId="7203F38A" w14:textId="5EC3CE03" w:rsidR="005A79EF" w:rsidRPr="002D7F7F" w:rsidRDefault="005A79EF" w:rsidP="005A79EF">
            <w:pPr>
              <w:rPr>
                <w:sz w:val="24"/>
                <w:szCs w:val="24"/>
                <w:lang w:val="en-US"/>
              </w:rPr>
            </w:pPr>
            <w:r w:rsidRPr="002D7F7F">
              <w:rPr>
                <w:sz w:val="24"/>
                <w:szCs w:val="24"/>
                <w:lang w:val="en-US"/>
              </w:rPr>
              <w:t>Hazard</w:t>
            </w:r>
          </w:p>
        </w:tc>
        <w:tc>
          <w:tcPr>
            <w:tcW w:w="3102" w:type="dxa"/>
          </w:tcPr>
          <w:p w14:paraId="1CA2F7F6" w14:textId="3B3229B2" w:rsidR="005A79EF" w:rsidRPr="002D7F7F" w:rsidRDefault="005A79EF" w:rsidP="005A79EF">
            <w:pPr>
              <w:rPr>
                <w:sz w:val="24"/>
                <w:szCs w:val="24"/>
                <w:lang w:val="en-US"/>
              </w:rPr>
            </w:pPr>
            <w:r w:rsidRPr="002D7F7F">
              <w:rPr>
                <w:sz w:val="24"/>
                <w:szCs w:val="24"/>
                <w:lang w:val="en-US"/>
              </w:rPr>
              <w:t>Risk</w:t>
            </w:r>
          </w:p>
        </w:tc>
        <w:tc>
          <w:tcPr>
            <w:tcW w:w="3312" w:type="dxa"/>
          </w:tcPr>
          <w:p w14:paraId="330F518A" w14:textId="3683BACF" w:rsidR="005A79EF" w:rsidRPr="002D7F7F" w:rsidRDefault="005A79EF" w:rsidP="005A79EF">
            <w:pPr>
              <w:rPr>
                <w:sz w:val="24"/>
                <w:szCs w:val="24"/>
                <w:lang w:val="en-US"/>
              </w:rPr>
            </w:pPr>
            <w:r w:rsidRPr="002D7F7F">
              <w:rPr>
                <w:sz w:val="24"/>
                <w:szCs w:val="24"/>
                <w:lang w:val="en-US"/>
              </w:rPr>
              <w:t>Mitigation</w:t>
            </w:r>
          </w:p>
        </w:tc>
        <w:tc>
          <w:tcPr>
            <w:tcW w:w="6185" w:type="dxa"/>
          </w:tcPr>
          <w:p w14:paraId="5D8A9A1C" w14:textId="7CBCF285" w:rsidR="005A79EF" w:rsidRPr="002D7F7F" w:rsidRDefault="005A79EF" w:rsidP="005A79EF">
            <w:pPr>
              <w:rPr>
                <w:sz w:val="24"/>
                <w:szCs w:val="24"/>
                <w:lang w:val="en-US"/>
              </w:rPr>
            </w:pPr>
            <w:r w:rsidRPr="002D7F7F">
              <w:rPr>
                <w:sz w:val="24"/>
                <w:szCs w:val="24"/>
                <w:lang w:val="en-US"/>
              </w:rPr>
              <w:t>Other</w:t>
            </w:r>
          </w:p>
        </w:tc>
      </w:tr>
      <w:tr w:rsidR="00C44F98" w:rsidRPr="009D2831" w14:paraId="08BAFC1F" w14:textId="77777777" w:rsidTr="002D7F7F">
        <w:tc>
          <w:tcPr>
            <w:tcW w:w="2138" w:type="dxa"/>
          </w:tcPr>
          <w:p w14:paraId="3E810D88" w14:textId="77777777" w:rsidR="00C44F98" w:rsidRPr="002D7F7F" w:rsidRDefault="00C44F98" w:rsidP="00E3144E">
            <w:pPr>
              <w:rPr>
                <w:sz w:val="24"/>
                <w:szCs w:val="24"/>
                <w:lang w:val="en-US"/>
              </w:rPr>
            </w:pPr>
            <w:r w:rsidRPr="002D7F7F">
              <w:rPr>
                <w:sz w:val="24"/>
                <w:szCs w:val="24"/>
                <w:lang w:val="en-US"/>
              </w:rPr>
              <w:t>Information</w:t>
            </w:r>
          </w:p>
          <w:p w14:paraId="77F0FF68" w14:textId="77777777" w:rsidR="00C44F98" w:rsidRPr="002D7F7F" w:rsidRDefault="00C44F98" w:rsidP="00E3144E">
            <w:pPr>
              <w:rPr>
                <w:sz w:val="24"/>
                <w:szCs w:val="24"/>
                <w:lang w:val="en-US"/>
              </w:rPr>
            </w:pPr>
          </w:p>
          <w:p w14:paraId="73833EC0" w14:textId="77777777" w:rsidR="00C44F98" w:rsidRPr="002D7F7F" w:rsidRDefault="00C44F98" w:rsidP="00E3144E">
            <w:pPr>
              <w:rPr>
                <w:sz w:val="24"/>
                <w:szCs w:val="24"/>
                <w:lang w:val="en-US"/>
              </w:rPr>
            </w:pPr>
          </w:p>
        </w:tc>
        <w:tc>
          <w:tcPr>
            <w:tcW w:w="3102" w:type="dxa"/>
          </w:tcPr>
          <w:p w14:paraId="0D0B4344" w14:textId="77777777" w:rsidR="00C44F98" w:rsidRPr="002D7F7F" w:rsidRDefault="00C44F98" w:rsidP="00141483">
            <w:pPr>
              <w:rPr>
                <w:sz w:val="24"/>
                <w:szCs w:val="24"/>
                <w:lang w:val="en-US"/>
              </w:rPr>
            </w:pPr>
            <w:r w:rsidRPr="002D7F7F">
              <w:rPr>
                <w:sz w:val="24"/>
                <w:szCs w:val="24"/>
                <w:lang w:val="en-US"/>
              </w:rPr>
              <w:t>Sensitive</w:t>
            </w:r>
          </w:p>
          <w:p w14:paraId="04203065" w14:textId="77777777" w:rsidR="00C44F98" w:rsidRPr="002D7F7F" w:rsidRDefault="00C44F98" w:rsidP="00141483">
            <w:pPr>
              <w:rPr>
                <w:sz w:val="24"/>
                <w:szCs w:val="24"/>
                <w:lang w:val="en-US"/>
              </w:rPr>
            </w:pPr>
          </w:p>
          <w:p w14:paraId="61ED3801" w14:textId="77777777" w:rsidR="00C44F98" w:rsidRPr="002D7F7F" w:rsidRDefault="00C44F98" w:rsidP="00141483">
            <w:pPr>
              <w:rPr>
                <w:sz w:val="24"/>
                <w:szCs w:val="24"/>
                <w:lang w:val="en-US"/>
              </w:rPr>
            </w:pPr>
            <w:r w:rsidRPr="002D7F7F">
              <w:rPr>
                <w:sz w:val="24"/>
                <w:szCs w:val="24"/>
                <w:lang w:val="en-US"/>
              </w:rPr>
              <w:t>Patient identifiable</w:t>
            </w:r>
          </w:p>
        </w:tc>
        <w:tc>
          <w:tcPr>
            <w:tcW w:w="3312" w:type="dxa"/>
          </w:tcPr>
          <w:p w14:paraId="648A69BC" w14:textId="3E0F99BF" w:rsidR="00C44F98" w:rsidRPr="002D7F7F" w:rsidRDefault="00C44F98" w:rsidP="00141483">
            <w:pPr>
              <w:rPr>
                <w:sz w:val="24"/>
                <w:szCs w:val="24"/>
                <w:lang w:val="en-US"/>
              </w:rPr>
            </w:pPr>
            <w:r w:rsidRPr="002D7F7F">
              <w:rPr>
                <w:sz w:val="24"/>
                <w:szCs w:val="24"/>
                <w:lang w:val="en-US"/>
              </w:rPr>
              <w:t xml:space="preserve">Undergo Information </w:t>
            </w:r>
            <w:r w:rsidR="00141483" w:rsidRPr="002D7F7F">
              <w:rPr>
                <w:sz w:val="24"/>
                <w:szCs w:val="24"/>
                <w:lang w:val="en-US"/>
              </w:rPr>
              <w:t>g</w:t>
            </w:r>
            <w:r w:rsidRPr="002D7F7F">
              <w:rPr>
                <w:sz w:val="24"/>
                <w:szCs w:val="24"/>
                <w:lang w:val="en-US"/>
              </w:rPr>
              <w:t>overnance training</w:t>
            </w:r>
          </w:p>
        </w:tc>
        <w:tc>
          <w:tcPr>
            <w:tcW w:w="6185" w:type="dxa"/>
          </w:tcPr>
          <w:p w14:paraId="2D07364D" w14:textId="77777777" w:rsidR="00C44F98" w:rsidRPr="002D7F7F" w:rsidRDefault="00C44F98" w:rsidP="00141483">
            <w:pPr>
              <w:rPr>
                <w:sz w:val="24"/>
                <w:szCs w:val="24"/>
                <w:lang w:val="en-US"/>
              </w:rPr>
            </w:pPr>
          </w:p>
        </w:tc>
      </w:tr>
      <w:tr w:rsidR="005A79EF" w:rsidRPr="009D2831" w14:paraId="0E3C116F" w14:textId="3D3E184B" w:rsidTr="002D7F7F">
        <w:trPr>
          <w:trHeight w:val="557"/>
        </w:trPr>
        <w:tc>
          <w:tcPr>
            <w:tcW w:w="2138" w:type="dxa"/>
          </w:tcPr>
          <w:p w14:paraId="2A9E4C48" w14:textId="7B2FFCDD" w:rsidR="005A79EF" w:rsidRPr="002D7F7F" w:rsidRDefault="005A79EF" w:rsidP="005A79EF">
            <w:pPr>
              <w:rPr>
                <w:sz w:val="24"/>
                <w:szCs w:val="24"/>
                <w:lang w:val="en-US"/>
              </w:rPr>
            </w:pPr>
            <w:r w:rsidRPr="002D7F7F">
              <w:rPr>
                <w:sz w:val="24"/>
                <w:szCs w:val="24"/>
                <w:lang w:val="en-US"/>
              </w:rPr>
              <w:t>Psychological</w:t>
            </w:r>
          </w:p>
        </w:tc>
        <w:tc>
          <w:tcPr>
            <w:tcW w:w="3102" w:type="dxa"/>
          </w:tcPr>
          <w:p w14:paraId="120A5CF4" w14:textId="77777777" w:rsidR="005A79EF" w:rsidRPr="002D7F7F" w:rsidRDefault="00475E84" w:rsidP="00141483">
            <w:pPr>
              <w:rPr>
                <w:sz w:val="24"/>
                <w:szCs w:val="24"/>
                <w:lang w:val="en-US"/>
              </w:rPr>
            </w:pPr>
            <w:r w:rsidRPr="002D7F7F">
              <w:rPr>
                <w:sz w:val="24"/>
                <w:szCs w:val="24"/>
                <w:lang w:val="en-US"/>
              </w:rPr>
              <w:t>Working shifts</w:t>
            </w:r>
          </w:p>
          <w:p w14:paraId="2263952D" w14:textId="77777777" w:rsidR="00FF4169" w:rsidRPr="002D7F7F" w:rsidRDefault="00FF4169" w:rsidP="00141483">
            <w:pPr>
              <w:rPr>
                <w:sz w:val="24"/>
                <w:szCs w:val="24"/>
                <w:lang w:val="en-US"/>
              </w:rPr>
            </w:pPr>
          </w:p>
          <w:p w14:paraId="6C7C6243" w14:textId="68CD2DD1" w:rsidR="00475E84" w:rsidRPr="002D7F7F" w:rsidRDefault="00475E84" w:rsidP="00141483">
            <w:pPr>
              <w:rPr>
                <w:sz w:val="24"/>
                <w:szCs w:val="24"/>
                <w:lang w:val="en-US"/>
              </w:rPr>
            </w:pPr>
            <w:r w:rsidRPr="002D7F7F">
              <w:rPr>
                <w:sz w:val="24"/>
                <w:szCs w:val="24"/>
                <w:lang w:val="en-US"/>
              </w:rPr>
              <w:t>Dealing with violence/aggression</w:t>
            </w:r>
          </w:p>
          <w:p w14:paraId="4243396A" w14:textId="77777777" w:rsidR="00FF4169" w:rsidRPr="002D7F7F" w:rsidRDefault="00FF4169" w:rsidP="00141483">
            <w:pPr>
              <w:rPr>
                <w:sz w:val="24"/>
                <w:szCs w:val="24"/>
                <w:lang w:val="en-US"/>
              </w:rPr>
            </w:pPr>
          </w:p>
          <w:p w14:paraId="15E13BA7" w14:textId="5E7B7BA4" w:rsidR="00475E84" w:rsidRPr="002D7F7F" w:rsidRDefault="00475E84" w:rsidP="00141483">
            <w:pPr>
              <w:rPr>
                <w:sz w:val="24"/>
                <w:szCs w:val="24"/>
                <w:lang w:val="en-US"/>
              </w:rPr>
            </w:pPr>
            <w:r w:rsidRPr="002D7F7F">
              <w:rPr>
                <w:sz w:val="24"/>
                <w:szCs w:val="24"/>
                <w:lang w:val="en-US"/>
              </w:rPr>
              <w:t xml:space="preserve">Witnessing scenes where people are exhibiting high levels of distress or unusual/altered </w:t>
            </w:r>
            <w:proofErr w:type="spellStart"/>
            <w:r w:rsidRPr="002D7F7F">
              <w:rPr>
                <w:sz w:val="24"/>
                <w:szCs w:val="24"/>
                <w:lang w:val="en-US"/>
              </w:rPr>
              <w:t>behaviour</w:t>
            </w:r>
            <w:proofErr w:type="spellEnd"/>
          </w:p>
        </w:tc>
        <w:tc>
          <w:tcPr>
            <w:tcW w:w="3312" w:type="dxa"/>
          </w:tcPr>
          <w:p w14:paraId="245781E0" w14:textId="77777777" w:rsidR="005A79EF" w:rsidRPr="002D7F7F" w:rsidRDefault="00EC38B5" w:rsidP="00141483">
            <w:pPr>
              <w:rPr>
                <w:sz w:val="24"/>
                <w:szCs w:val="24"/>
                <w:lang w:val="en-US"/>
              </w:rPr>
            </w:pPr>
            <w:r w:rsidRPr="002D7F7F">
              <w:rPr>
                <w:sz w:val="24"/>
                <w:szCs w:val="24"/>
                <w:lang w:val="en-US"/>
              </w:rPr>
              <w:t>Necessary for training</w:t>
            </w:r>
          </w:p>
          <w:p w14:paraId="64474373" w14:textId="77777777" w:rsidR="00FF4169" w:rsidRPr="002D7F7F" w:rsidRDefault="00FF4169" w:rsidP="00141483">
            <w:pPr>
              <w:rPr>
                <w:sz w:val="24"/>
                <w:szCs w:val="24"/>
                <w:lang w:val="en-US"/>
              </w:rPr>
            </w:pPr>
          </w:p>
          <w:p w14:paraId="4B93F48F" w14:textId="4EB080BA" w:rsidR="00EC38B5" w:rsidRPr="002D7F7F" w:rsidRDefault="00EC38B5" w:rsidP="00141483">
            <w:pPr>
              <w:rPr>
                <w:sz w:val="24"/>
                <w:szCs w:val="24"/>
                <w:lang w:val="en-US"/>
              </w:rPr>
            </w:pPr>
            <w:r w:rsidRPr="002D7F7F">
              <w:rPr>
                <w:sz w:val="24"/>
                <w:szCs w:val="24"/>
                <w:lang w:val="en-US"/>
              </w:rPr>
              <w:t>Supervision by competent person</w:t>
            </w:r>
          </w:p>
          <w:p w14:paraId="0467C05F" w14:textId="77777777" w:rsidR="00FF4169" w:rsidRPr="002D7F7F" w:rsidRDefault="00FF4169" w:rsidP="00141483">
            <w:pPr>
              <w:rPr>
                <w:sz w:val="24"/>
                <w:szCs w:val="24"/>
                <w:lang w:val="en-US"/>
              </w:rPr>
            </w:pPr>
          </w:p>
          <w:p w14:paraId="7CBA32CE" w14:textId="5E33CDB7" w:rsidR="00EC38B5" w:rsidRPr="002D7F7F" w:rsidRDefault="00EC38B5" w:rsidP="00141483">
            <w:pPr>
              <w:rPr>
                <w:sz w:val="24"/>
                <w:szCs w:val="24"/>
                <w:lang w:val="en-US"/>
              </w:rPr>
            </w:pPr>
            <w:r w:rsidRPr="002D7F7F">
              <w:rPr>
                <w:sz w:val="24"/>
                <w:szCs w:val="24"/>
                <w:lang w:val="en-US"/>
              </w:rPr>
              <w:t>Risk reduced to the lowest level that is reasonably practicable</w:t>
            </w:r>
          </w:p>
        </w:tc>
        <w:tc>
          <w:tcPr>
            <w:tcW w:w="6185" w:type="dxa"/>
          </w:tcPr>
          <w:p w14:paraId="1236D0F6" w14:textId="15E23F28" w:rsidR="005A79EF" w:rsidRPr="002D7F7F" w:rsidRDefault="00EC38B5" w:rsidP="00141483">
            <w:pPr>
              <w:rPr>
                <w:sz w:val="24"/>
                <w:szCs w:val="24"/>
                <w:lang w:val="en-US"/>
              </w:rPr>
            </w:pPr>
            <w:r w:rsidRPr="002D7F7F">
              <w:rPr>
                <w:sz w:val="24"/>
                <w:szCs w:val="24"/>
                <w:lang w:val="en-US"/>
              </w:rPr>
              <w:t>Considerations of the inexperience, lack of awareness of risks and potential immaturity of the young person</w:t>
            </w:r>
            <w:r w:rsidR="00141483" w:rsidRPr="002D7F7F">
              <w:rPr>
                <w:sz w:val="24"/>
                <w:szCs w:val="24"/>
                <w:lang w:val="en-US"/>
              </w:rPr>
              <w:t>.</w:t>
            </w:r>
          </w:p>
        </w:tc>
      </w:tr>
      <w:tr w:rsidR="00EC38B5" w:rsidRPr="009D2831" w14:paraId="504904C0" w14:textId="77777777" w:rsidTr="002D7F7F">
        <w:trPr>
          <w:trHeight w:val="1186"/>
        </w:trPr>
        <w:tc>
          <w:tcPr>
            <w:tcW w:w="2138" w:type="dxa"/>
          </w:tcPr>
          <w:p w14:paraId="6D0B3092" w14:textId="77777777" w:rsidR="00EC38B5" w:rsidRPr="002D7F7F" w:rsidRDefault="00EC38B5" w:rsidP="00AC22EC">
            <w:pPr>
              <w:rPr>
                <w:sz w:val="24"/>
                <w:szCs w:val="24"/>
                <w:lang w:val="en-US"/>
              </w:rPr>
            </w:pPr>
            <w:r w:rsidRPr="002D7F7F">
              <w:rPr>
                <w:sz w:val="24"/>
                <w:szCs w:val="24"/>
                <w:lang w:val="en-US"/>
              </w:rPr>
              <w:t>Physical</w:t>
            </w:r>
          </w:p>
        </w:tc>
        <w:tc>
          <w:tcPr>
            <w:tcW w:w="3102" w:type="dxa"/>
          </w:tcPr>
          <w:p w14:paraId="2F9D0288" w14:textId="77777777" w:rsidR="00141483" w:rsidRPr="002D7F7F" w:rsidRDefault="002A774A" w:rsidP="00141483">
            <w:pPr>
              <w:rPr>
                <w:sz w:val="24"/>
                <w:szCs w:val="24"/>
                <w:lang w:val="en-US"/>
              </w:rPr>
            </w:pPr>
            <w:r w:rsidRPr="002D7F7F">
              <w:rPr>
                <w:sz w:val="24"/>
                <w:szCs w:val="24"/>
                <w:lang w:val="en-US"/>
              </w:rPr>
              <w:t>Working Time Directive</w:t>
            </w:r>
            <w:r w:rsidR="00141483" w:rsidRPr="002D7F7F">
              <w:rPr>
                <w:sz w:val="24"/>
                <w:szCs w:val="24"/>
                <w:lang w:val="en-US"/>
              </w:rPr>
              <w:t xml:space="preserve"> (WTD)</w:t>
            </w:r>
          </w:p>
          <w:p w14:paraId="7064B0A3" w14:textId="77777777" w:rsidR="00141483" w:rsidRPr="002D7F7F" w:rsidRDefault="00141483" w:rsidP="00141483">
            <w:pPr>
              <w:rPr>
                <w:sz w:val="24"/>
                <w:szCs w:val="24"/>
                <w:lang w:val="en-US"/>
              </w:rPr>
            </w:pPr>
          </w:p>
          <w:p w14:paraId="5086958E" w14:textId="6E849C14" w:rsidR="00EC38B5" w:rsidRPr="002D7F7F" w:rsidRDefault="002A774A" w:rsidP="00141483">
            <w:pPr>
              <w:rPr>
                <w:sz w:val="24"/>
                <w:szCs w:val="24"/>
                <w:lang w:val="en-US"/>
              </w:rPr>
            </w:pPr>
            <w:r w:rsidRPr="002D7F7F">
              <w:rPr>
                <w:sz w:val="24"/>
                <w:szCs w:val="24"/>
                <w:lang w:val="en-US"/>
              </w:rPr>
              <w:t>Exposure to hot liquids</w:t>
            </w:r>
          </w:p>
        </w:tc>
        <w:tc>
          <w:tcPr>
            <w:tcW w:w="3312" w:type="dxa"/>
          </w:tcPr>
          <w:p w14:paraId="56243C0E" w14:textId="13150055" w:rsidR="00EC38B5" w:rsidRPr="002D7F7F" w:rsidRDefault="00AF2F26" w:rsidP="00141483">
            <w:pPr>
              <w:rPr>
                <w:sz w:val="24"/>
                <w:szCs w:val="24"/>
                <w:lang w:val="en-US"/>
              </w:rPr>
            </w:pPr>
            <w:r w:rsidRPr="002D7F7F">
              <w:rPr>
                <w:sz w:val="24"/>
                <w:szCs w:val="24"/>
                <w:lang w:val="en-US"/>
              </w:rPr>
              <w:t>Ensure shift patterns and start/finish times align with WTD</w:t>
            </w:r>
          </w:p>
        </w:tc>
        <w:tc>
          <w:tcPr>
            <w:tcW w:w="6185" w:type="dxa"/>
          </w:tcPr>
          <w:p w14:paraId="4720CC43" w14:textId="17FCE73B" w:rsidR="00EC38B5" w:rsidRPr="002D7F7F" w:rsidRDefault="00EC38B5" w:rsidP="00141483">
            <w:pPr>
              <w:rPr>
                <w:sz w:val="24"/>
                <w:szCs w:val="24"/>
                <w:lang w:val="en-US"/>
              </w:rPr>
            </w:pPr>
            <w:r w:rsidRPr="002D7F7F">
              <w:rPr>
                <w:sz w:val="24"/>
                <w:szCs w:val="24"/>
                <w:lang w:val="en-US"/>
              </w:rPr>
              <w:t>Considerations due to muscle strength not being fully developed or less skilled in handling techniques</w:t>
            </w:r>
            <w:r w:rsidR="00141483" w:rsidRPr="002D7F7F">
              <w:rPr>
                <w:sz w:val="24"/>
                <w:szCs w:val="24"/>
                <w:lang w:val="en-US"/>
              </w:rPr>
              <w:t>.</w:t>
            </w:r>
          </w:p>
        </w:tc>
      </w:tr>
      <w:tr w:rsidR="005A79EF" w:rsidRPr="009D2831" w14:paraId="66E53F64" w14:textId="5BFB2D6E" w:rsidTr="002D7F7F">
        <w:tc>
          <w:tcPr>
            <w:tcW w:w="2138" w:type="dxa"/>
          </w:tcPr>
          <w:p w14:paraId="5A928CF6" w14:textId="77777777" w:rsidR="005A79EF" w:rsidRPr="002D7F7F" w:rsidRDefault="005A79EF" w:rsidP="005A79EF">
            <w:pPr>
              <w:rPr>
                <w:sz w:val="24"/>
                <w:szCs w:val="24"/>
                <w:lang w:val="en-US"/>
              </w:rPr>
            </w:pPr>
            <w:r w:rsidRPr="002D7F7F">
              <w:rPr>
                <w:sz w:val="24"/>
                <w:szCs w:val="24"/>
                <w:lang w:val="en-US"/>
              </w:rPr>
              <w:t>Environment</w:t>
            </w:r>
          </w:p>
          <w:p w14:paraId="47E255E0" w14:textId="77777777" w:rsidR="002B1AFB" w:rsidRPr="002D7F7F" w:rsidRDefault="002B1AFB" w:rsidP="002B1AFB">
            <w:pPr>
              <w:rPr>
                <w:sz w:val="24"/>
                <w:szCs w:val="24"/>
                <w:lang w:val="en-US"/>
              </w:rPr>
            </w:pPr>
          </w:p>
          <w:p w14:paraId="317587E5" w14:textId="7BED12E1" w:rsidR="00475E84" w:rsidRPr="002D7F7F" w:rsidRDefault="00475E84" w:rsidP="002B1AFB">
            <w:pPr>
              <w:rPr>
                <w:sz w:val="24"/>
                <w:szCs w:val="24"/>
                <w:lang w:val="en-US"/>
              </w:rPr>
            </w:pPr>
          </w:p>
        </w:tc>
        <w:tc>
          <w:tcPr>
            <w:tcW w:w="3102" w:type="dxa"/>
          </w:tcPr>
          <w:p w14:paraId="04EB3B5B" w14:textId="50FA2A90" w:rsidR="005A79EF" w:rsidRPr="002D7F7F" w:rsidRDefault="002B1AFB" w:rsidP="00141483">
            <w:pPr>
              <w:rPr>
                <w:sz w:val="24"/>
                <w:szCs w:val="24"/>
                <w:lang w:val="en-US"/>
              </w:rPr>
            </w:pPr>
            <w:r w:rsidRPr="002D7F7F">
              <w:rPr>
                <w:sz w:val="24"/>
                <w:szCs w:val="24"/>
                <w:lang w:val="en-US"/>
              </w:rPr>
              <w:t>Exposure to chemical or biological agents</w:t>
            </w:r>
          </w:p>
        </w:tc>
        <w:tc>
          <w:tcPr>
            <w:tcW w:w="3312" w:type="dxa"/>
          </w:tcPr>
          <w:p w14:paraId="4F50B965" w14:textId="77777777" w:rsidR="005A79EF" w:rsidRPr="002D7F7F" w:rsidRDefault="005A79EF" w:rsidP="00141483">
            <w:pPr>
              <w:rPr>
                <w:sz w:val="24"/>
                <w:szCs w:val="24"/>
                <w:lang w:val="en-US"/>
              </w:rPr>
            </w:pPr>
          </w:p>
        </w:tc>
        <w:tc>
          <w:tcPr>
            <w:tcW w:w="6185" w:type="dxa"/>
          </w:tcPr>
          <w:p w14:paraId="4E0ABA6A" w14:textId="33C904D3" w:rsidR="005A79EF" w:rsidRPr="002D7F7F" w:rsidRDefault="00EC38B5" w:rsidP="00141483">
            <w:pPr>
              <w:rPr>
                <w:sz w:val="24"/>
                <w:szCs w:val="24"/>
                <w:lang w:val="en-US"/>
              </w:rPr>
            </w:pPr>
            <w:r w:rsidRPr="002D7F7F">
              <w:rPr>
                <w:sz w:val="24"/>
                <w:szCs w:val="24"/>
                <w:lang w:val="en-US"/>
              </w:rPr>
              <w:t xml:space="preserve">Consideration of </w:t>
            </w:r>
            <w:proofErr w:type="gramStart"/>
            <w:r w:rsidRPr="002D7F7F">
              <w:rPr>
                <w:sz w:val="24"/>
                <w:szCs w:val="24"/>
                <w:lang w:val="en-US"/>
              </w:rPr>
              <w:t>the nature</w:t>
            </w:r>
            <w:proofErr w:type="gramEnd"/>
            <w:r w:rsidRPr="002D7F7F">
              <w:rPr>
                <w:sz w:val="24"/>
                <w:szCs w:val="24"/>
                <w:lang w:val="en-US"/>
              </w:rPr>
              <w:t>, degree and duration of exposure</w:t>
            </w:r>
            <w:r w:rsidR="00141483" w:rsidRPr="002D7F7F">
              <w:rPr>
                <w:sz w:val="24"/>
                <w:szCs w:val="24"/>
                <w:lang w:val="en-US"/>
              </w:rPr>
              <w:t>.</w:t>
            </w:r>
          </w:p>
        </w:tc>
      </w:tr>
      <w:tr w:rsidR="005A79EF" w:rsidRPr="009D2831" w14:paraId="579B19FE" w14:textId="0C9E4C1A" w:rsidTr="002D7F7F">
        <w:tc>
          <w:tcPr>
            <w:tcW w:w="2138" w:type="dxa"/>
          </w:tcPr>
          <w:p w14:paraId="6B8B169C" w14:textId="77777777" w:rsidR="005A79EF" w:rsidRPr="002D7F7F" w:rsidRDefault="005A79EF" w:rsidP="005A79EF">
            <w:pPr>
              <w:rPr>
                <w:sz w:val="24"/>
                <w:szCs w:val="24"/>
                <w:lang w:val="en-US"/>
              </w:rPr>
            </w:pPr>
            <w:r w:rsidRPr="002D7F7F">
              <w:rPr>
                <w:sz w:val="24"/>
                <w:szCs w:val="24"/>
                <w:lang w:val="en-US"/>
              </w:rPr>
              <w:t>Equipment</w:t>
            </w:r>
          </w:p>
          <w:p w14:paraId="03BDC828" w14:textId="0762903E" w:rsidR="005A491B" w:rsidRPr="002D7F7F" w:rsidRDefault="005A491B" w:rsidP="005A79EF">
            <w:pPr>
              <w:rPr>
                <w:sz w:val="24"/>
                <w:szCs w:val="24"/>
                <w:lang w:val="en-US"/>
              </w:rPr>
            </w:pPr>
          </w:p>
        </w:tc>
        <w:tc>
          <w:tcPr>
            <w:tcW w:w="3102" w:type="dxa"/>
          </w:tcPr>
          <w:p w14:paraId="22B45E6E" w14:textId="61EADBA2" w:rsidR="005A79EF" w:rsidRPr="002D7F7F" w:rsidRDefault="00172DCB" w:rsidP="00141483">
            <w:pPr>
              <w:rPr>
                <w:sz w:val="24"/>
                <w:szCs w:val="24"/>
                <w:lang w:val="en-US"/>
              </w:rPr>
            </w:pPr>
            <w:r w:rsidRPr="002D7F7F">
              <w:rPr>
                <w:sz w:val="24"/>
                <w:szCs w:val="24"/>
                <w:lang w:val="en-US"/>
              </w:rPr>
              <w:t>Lack of competence in using equipment within the Trust</w:t>
            </w:r>
          </w:p>
        </w:tc>
        <w:tc>
          <w:tcPr>
            <w:tcW w:w="3312" w:type="dxa"/>
          </w:tcPr>
          <w:p w14:paraId="7C9768C4" w14:textId="3F33A960" w:rsidR="005A79EF" w:rsidRPr="002D7F7F" w:rsidRDefault="00D601FB" w:rsidP="00141483">
            <w:pPr>
              <w:rPr>
                <w:sz w:val="24"/>
                <w:szCs w:val="24"/>
                <w:lang w:val="en-US"/>
              </w:rPr>
            </w:pPr>
            <w:r w:rsidRPr="002D7F7F">
              <w:rPr>
                <w:sz w:val="24"/>
                <w:szCs w:val="24"/>
                <w:lang w:val="en-US"/>
              </w:rPr>
              <w:t>Training given in the correct use of the device</w:t>
            </w:r>
          </w:p>
        </w:tc>
        <w:tc>
          <w:tcPr>
            <w:tcW w:w="6185" w:type="dxa"/>
          </w:tcPr>
          <w:p w14:paraId="2FDA41E3" w14:textId="21FD7CA8" w:rsidR="005A79EF" w:rsidRPr="002D7F7F" w:rsidRDefault="00EC38B5" w:rsidP="00141483">
            <w:pPr>
              <w:rPr>
                <w:sz w:val="24"/>
                <w:szCs w:val="24"/>
                <w:lang w:val="en-US"/>
              </w:rPr>
            </w:pPr>
            <w:r w:rsidRPr="002D7F7F">
              <w:rPr>
                <w:sz w:val="24"/>
                <w:szCs w:val="24"/>
                <w:lang w:val="en-US"/>
              </w:rPr>
              <w:t>Consideration of the use of equipment and the way in which it is handled</w:t>
            </w:r>
            <w:r w:rsidR="00141483" w:rsidRPr="002D7F7F">
              <w:rPr>
                <w:sz w:val="24"/>
                <w:szCs w:val="24"/>
                <w:lang w:val="en-US"/>
              </w:rPr>
              <w:t>.</w:t>
            </w:r>
          </w:p>
        </w:tc>
      </w:tr>
    </w:tbl>
    <w:p w14:paraId="41BCD2C2" w14:textId="77777777" w:rsidR="005A79EF" w:rsidRPr="002D7F7F" w:rsidRDefault="005A79EF" w:rsidP="005A79EF">
      <w:pPr>
        <w:rPr>
          <w:sz w:val="24"/>
          <w:szCs w:val="24"/>
          <w:lang w:val="en-US"/>
        </w:rPr>
      </w:pPr>
    </w:p>
    <w:p w14:paraId="2BA50B86" w14:textId="77777777" w:rsidR="0025752A" w:rsidRPr="002D7F7F" w:rsidRDefault="0025752A" w:rsidP="005A79EF">
      <w:pPr>
        <w:rPr>
          <w:sz w:val="24"/>
          <w:szCs w:val="24"/>
          <w:lang w:val="en-US"/>
        </w:rPr>
      </w:pPr>
    </w:p>
    <w:p w14:paraId="279F2CDA" w14:textId="77777777" w:rsidR="0025752A" w:rsidRPr="002D7F7F" w:rsidRDefault="0025752A" w:rsidP="005A79EF">
      <w:pPr>
        <w:rPr>
          <w:sz w:val="24"/>
          <w:szCs w:val="24"/>
          <w:lang w:val="en-US"/>
        </w:rPr>
      </w:pPr>
    </w:p>
    <w:p w14:paraId="2A6D05C3" w14:textId="77777777" w:rsidR="0025752A" w:rsidRPr="002D7F7F" w:rsidRDefault="0025752A" w:rsidP="005A79EF">
      <w:pPr>
        <w:rPr>
          <w:sz w:val="24"/>
          <w:szCs w:val="24"/>
          <w:lang w:val="en-US"/>
        </w:rPr>
      </w:pPr>
    </w:p>
    <w:p w14:paraId="3B9407DB" w14:textId="77777777" w:rsidR="0025752A" w:rsidRDefault="0025752A" w:rsidP="005A79EF">
      <w:pPr>
        <w:rPr>
          <w:lang w:val="en-US"/>
        </w:rPr>
      </w:pPr>
    </w:p>
    <w:p w14:paraId="3DA02BEE" w14:textId="77777777" w:rsidR="00115F17" w:rsidRDefault="00115F17" w:rsidP="005A79EF">
      <w:pPr>
        <w:rPr>
          <w:lang w:val="en-US"/>
        </w:rPr>
      </w:pPr>
    </w:p>
    <w:p w14:paraId="68666068" w14:textId="77777777" w:rsidR="00115F17" w:rsidRDefault="00115F17" w:rsidP="005A79EF">
      <w:pPr>
        <w:rPr>
          <w:lang w:val="en-US"/>
        </w:rPr>
      </w:pPr>
    </w:p>
    <w:p w14:paraId="238BA8E4" w14:textId="44C22DDD" w:rsidR="0025752A" w:rsidRDefault="0025752A" w:rsidP="005A79EF">
      <w:pPr>
        <w:rPr>
          <w:lang w:val="en-US"/>
        </w:rPr>
      </w:pPr>
      <w:r>
        <w:rPr>
          <w:lang w:val="en-US"/>
        </w:rPr>
        <w:t>Example risk assessment</w:t>
      </w:r>
    </w:p>
    <w:p w14:paraId="7FF303A6" w14:textId="77777777" w:rsidR="002860E0" w:rsidRDefault="002860E0" w:rsidP="002860E0">
      <w:pPr>
        <w:pStyle w:val="Heading2"/>
        <w:ind w:left="576" w:hanging="576"/>
      </w:pPr>
      <w:bookmarkStart w:id="0" w:name="_Toc92723490"/>
      <w:bookmarkStart w:id="1" w:name="_Toc132637192"/>
      <w:r>
        <w:t>Young Person Risk Assessment Form</w:t>
      </w:r>
      <w:bookmarkEnd w:id="0"/>
      <w:bookmarkEnd w:id="1"/>
    </w:p>
    <w:p w14:paraId="28E00106" w14:textId="77777777" w:rsidR="002860E0" w:rsidRPr="005055D3" w:rsidRDefault="002860E0" w:rsidP="002860E0">
      <w:pPr>
        <w:jc w:val="center"/>
        <w:rPr>
          <w:b/>
          <w:bCs/>
        </w:rPr>
      </w:pPr>
      <w:r w:rsidRPr="005055D3">
        <w:rPr>
          <w:b/>
          <w:bCs/>
        </w:rPr>
        <w:t>Risk Assessment</w:t>
      </w:r>
    </w:p>
    <w:tbl>
      <w:tblPr>
        <w:tblStyle w:val="TableGrid"/>
        <w:tblW w:w="0" w:type="auto"/>
        <w:tblLook w:val="04A0" w:firstRow="1" w:lastRow="0" w:firstColumn="1" w:lastColumn="0" w:noHBand="0" w:noVBand="1"/>
      </w:tblPr>
      <w:tblGrid>
        <w:gridCol w:w="2637"/>
        <w:gridCol w:w="11311"/>
      </w:tblGrid>
      <w:tr w:rsidR="002860E0" w:rsidRPr="007A6D83" w14:paraId="716DAD5E" w14:textId="77777777" w:rsidTr="002254C4">
        <w:tc>
          <w:tcPr>
            <w:tcW w:w="2637" w:type="dxa"/>
          </w:tcPr>
          <w:p w14:paraId="4D662619" w14:textId="0C6AA6FC" w:rsidR="002860E0" w:rsidRPr="007A6D83" w:rsidRDefault="002860E0" w:rsidP="00D022D9">
            <w:pPr>
              <w:rPr>
                <w:rFonts w:cs="Arial"/>
                <w:sz w:val="20"/>
                <w:szCs w:val="20"/>
              </w:rPr>
            </w:pPr>
            <w:r w:rsidRPr="007A6D83">
              <w:rPr>
                <w:rFonts w:cs="Arial"/>
                <w:sz w:val="20"/>
                <w:szCs w:val="20"/>
              </w:rPr>
              <w:t xml:space="preserve">Document </w:t>
            </w:r>
            <w:r w:rsidR="003A480C">
              <w:rPr>
                <w:rFonts w:cs="Arial"/>
                <w:sz w:val="20"/>
                <w:szCs w:val="20"/>
              </w:rPr>
              <w:t>r</w:t>
            </w:r>
            <w:r w:rsidRPr="007A6D83">
              <w:rPr>
                <w:rFonts w:cs="Arial"/>
                <w:sz w:val="20"/>
                <w:szCs w:val="20"/>
              </w:rPr>
              <w:t xml:space="preserve">eference </w:t>
            </w:r>
            <w:r w:rsidR="003A480C">
              <w:rPr>
                <w:rFonts w:cs="Arial"/>
                <w:sz w:val="20"/>
                <w:szCs w:val="20"/>
              </w:rPr>
              <w:t>n</w:t>
            </w:r>
            <w:r w:rsidRPr="007A6D83">
              <w:rPr>
                <w:rFonts w:cs="Arial"/>
                <w:sz w:val="20"/>
                <w:szCs w:val="20"/>
              </w:rPr>
              <w:t>o.</w:t>
            </w:r>
            <w:r>
              <w:rPr>
                <w:rFonts w:cs="Arial"/>
                <w:sz w:val="20"/>
                <w:szCs w:val="20"/>
              </w:rPr>
              <w:t>:</w:t>
            </w:r>
          </w:p>
        </w:tc>
        <w:tc>
          <w:tcPr>
            <w:tcW w:w="11311" w:type="dxa"/>
          </w:tcPr>
          <w:p w14:paraId="62D07036" w14:textId="77777777" w:rsidR="002860E0" w:rsidRPr="007A6D83" w:rsidRDefault="002860E0" w:rsidP="00D022D9">
            <w:pPr>
              <w:rPr>
                <w:rFonts w:cs="Arial"/>
                <w:sz w:val="20"/>
                <w:szCs w:val="20"/>
              </w:rPr>
            </w:pPr>
          </w:p>
        </w:tc>
      </w:tr>
      <w:tr w:rsidR="002860E0" w:rsidRPr="007A6D83" w14:paraId="4F4C7AFF" w14:textId="77777777" w:rsidTr="002254C4">
        <w:tc>
          <w:tcPr>
            <w:tcW w:w="2637" w:type="dxa"/>
          </w:tcPr>
          <w:p w14:paraId="17A0E29E" w14:textId="517D1AAB" w:rsidR="002860E0" w:rsidRPr="007A6D83" w:rsidRDefault="002860E0" w:rsidP="00D022D9">
            <w:pPr>
              <w:rPr>
                <w:rFonts w:cs="Arial"/>
                <w:sz w:val="20"/>
                <w:szCs w:val="20"/>
              </w:rPr>
            </w:pPr>
            <w:r w:rsidRPr="007A6D83">
              <w:rPr>
                <w:rFonts w:cs="Arial"/>
                <w:sz w:val="20"/>
                <w:szCs w:val="20"/>
              </w:rPr>
              <w:t>Date</w:t>
            </w:r>
            <w:r>
              <w:rPr>
                <w:rFonts w:cs="Arial"/>
                <w:sz w:val="20"/>
                <w:szCs w:val="20"/>
              </w:rPr>
              <w:t xml:space="preserve"> of </w:t>
            </w:r>
            <w:r w:rsidR="003A480C">
              <w:rPr>
                <w:rFonts w:cs="Arial"/>
                <w:sz w:val="20"/>
                <w:szCs w:val="20"/>
              </w:rPr>
              <w:t>r</w:t>
            </w:r>
            <w:r>
              <w:rPr>
                <w:rFonts w:cs="Arial"/>
                <w:sz w:val="20"/>
                <w:szCs w:val="20"/>
              </w:rPr>
              <w:t xml:space="preserve">isk </w:t>
            </w:r>
            <w:r w:rsidR="003A480C">
              <w:rPr>
                <w:rFonts w:cs="Arial"/>
                <w:sz w:val="20"/>
                <w:szCs w:val="20"/>
              </w:rPr>
              <w:t>a</w:t>
            </w:r>
            <w:r>
              <w:rPr>
                <w:rFonts w:cs="Arial"/>
                <w:sz w:val="20"/>
                <w:szCs w:val="20"/>
              </w:rPr>
              <w:t>ssessment:</w:t>
            </w:r>
          </w:p>
        </w:tc>
        <w:tc>
          <w:tcPr>
            <w:tcW w:w="11311" w:type="dxa"/>
          </w:tcPr>
          <w:p w14:paraId="1222776E" w14:textId="77777777" w:rsidR="002860E0" w:rsidRPr="007A6D83" w:rsidRDefault="002860E0" w:rsidP="00D022D9">
            <w:pPr>
              <w:rPr>
                <w:rFonts w:cs="Arial"/>
                <w:sz w:val="20"/>
                <w:szCs w:val="20"/>
              </w:rPr>
            </w:pPr>
          </w:p>
        </w:tc>
      </w:tr>
      <w:tr w:rsidR="002860E0" w:rsidRPr="007A6D83" w14:paraId="69040C99" w14:textId="77777777" w:rsidTr="002254C4">
        <w:tc>
          <w:tcPr>
            <w:tcW w:w="2637" w:type="dxa"/>
          </w:tcPr>
          <w:p w14:paraId="44175FC7" w14:textId="1D230C90" w:rsidR="002860E0" w:rsidRPr="007A6D83" w:rsidRDefault="002860E0" w:rsidP="00D022D9">
            <w:pPr>
              <w:rPr>
                <w:rFonts w:cs="Arial"/>
                <w:sz w:val="20"/>
                <w:szCs w:val="20"/>
              </w:rPr>
            </w:pPr>
            <w:r w:rsidRPr="007A6D83">
              <w:rPr>
                <w:rFonts w:cs="Arial"/>
                <w:sz w:val="20"/>
                <w:szCs w:val="20"/>
              </w:rPr>
              <w:t xml:space="preserve">Work </w:t>
            </w:r>
            <w:r w:rsidR="003A480C">
              <w:rPr>
                <w:rFonts w:cs="Arial"/>
                <w:sz w:val="20"/>
                <w:szCs w:val="20"/>
              </w:rPr>
              <w:t>a</w:t>
            </w:r>
            <w:r w:rsidRPr="007A6D83">
              <w:rPr>
                <w:rFonts w:cs="Arial"/>
                <w:sz w:val="20"/>
                <w:szCs w:val="20"/>
              </w:rPr>
              <w:t>rea</w:t>
            </w:r>
            <w:r w:rsidR="00AE5AB4">
              <w:rPr>
                <w:rFonts w:cs="Arial"/>
                <w:sz w:val="20"/>
                <w:szCs w:val="20"/>
              </w:rPr>
              <w:t xml:space="preserve"> </w:t>
            </w:r>
            <w:r w:rsidR="003A480C">
              <w:rPr>
                <w:rFonts w:cs="Arial"/>
                <w:sz w:val="20"/>
                <w:szCs w:val="20"/>
              </w:rPr>
              <w:t>assessed</w:t>
            </w:r>
            <w:r>
              <w:rPr>
                <w:rFonts w:cs="Arial"/>
                <w:sz w:val="20"/>
                <w:szCs w:val="20"/>
              </w:rPr>
              <w:t>:</w:t>
            </w:r>
          </w:p>
        </w:tc>
        <w:tc>
          <w:tcPr>
            <w:tcW w:w="11311" w:type="dxa"/>
          </w:tcPr>
          <w:p w14:paraId="4FC238A6" w14:textId="77777777" w:rsidR="002860E0" w:rsidRPr="007A6D83" w:rsidRDefault="002860E0" w:rsidP="00D022D9">
            <w:pPr>
              <w:rPr>
                <w:rFonts w:cs="Arial"/>
                <w:sz w:val="20"/>
                <w:szCs w:val="20"/>
              </w:rPr>
            </w:pPr>
          </w:p>
        </w:tc>
      </w:tr>
      <w:tr w:rsidR="002860E0" w:rsidRPr="007A6D83" w14:paraId="1130526F" w14:textId="77777777" w:rsidTr="002254C4">
        <w:tc>
          <w:tcPr>
            <w:tcW w:w="2637" w:type="dxa"/>
          </w:tcPr>
          <w:p w14:paraId="6495C099" w14:textId="41752EF6" w:rsidR="002860E0" w:rsidRPr="007A6D83" w:rsidRDefault="002860E0" w:rsidP="00D022D9">
            <w:pPr>
              <w:rPr>
                <w:rFonts w:cs="Arial"/>
                <w:sz w:val="20"/>
                <w:szCs w:val="20"/>
              </w:rPr>
            </w:pPr>
            <w:r>
              <w:rPr>
                <w:rFonts w:cs="Arial"/>
                <w:sz w:val="20"/>
                <w:szCs w:val="20"/>
              </w:rPr>
              <w:t xml:space="preserve">Review </w:t>
            </w:r>
            <w:r w:rsidR="003A480C">
              <w:rPr>
                <w:rFonts w:cs="Arial"/>
                <w:sz w:val="20"/>
                <w:szCs w:val="20"/>
              </w:rPr>
              <w:t>d</w:t>
            </w:r>
            <w:r>
              <w:rPr>
                <w:rFonts w:cs="Arial"/>
                <w:sz w:val="20"/>
                <w:szCs w:val="20"/>
              </w:rPr>
              <w:t>ate:</w:t>
            </w:r>
          </w:p>
        </w:tc>
        <w:tc>
          <w:tcPr>
            <w:tcW w:w="11311" w:type="dxa"/>
          </w:tcPr>
          <w:p w14:paraId="600A962E" w14:textId="77777777" w:rsidR="002860E0" w:rsidRPr="007A6D83" w:rsidRDefault="002860E0" w:rsidP="00D022D9">
            <w:pPr>
              <w:rPr>
                <w:rFonts w:cs="Arial"/>
                <w:sz w:val="20"/>
                <w:szCs w:val="20"/>
              </w:rPr>
            </w:pPr>
          </w:p>
        </w:tc>
      </w:tr>
      <w:tr w:rsidR="002860E0" w:rsidRPr="007A6D83" w14:paraId="3FA7AF1E" w14:textId="77777777" w:rsidTr="002254C4">
        <w:tc>
          <w:tcPr>
            <w:tcW w:w="2637" w:type="dxa"/>
          </w:tcPr>
          <w:p w14:paraId="05D71923" w14:textId="77777777" w:rsidR="002860E0" w:rsidRDefault="002860E0" w:rsidP="00D022D9">
            <w:pPr>
              <w:rPr>
                <w:rFonts w:cs="Arial"/>
                <w:sz w:val="20"/>
                <w:szCs w:val="20"/>
              </w:rPr>
            </w:pPr>
            <w:r>
              <w:rPr>
                <w:rFonts w:cs="Arial"/>
                <w:sz w:val="20"/>
                <w:szCs w:val="20"/>
              </w:rPr>
              <w:t>Glossary:</w:t>
            </w:r>
          </w:p>
        </w:tc>
        <w:tc>
          <w:tcPr>
            <w:tcW w:w="11311" w:type="dxa"/>
          </w:tcPr>
          <w:p w14:paraId="27EBF8A8" w14:textId="77777777" w:rsidR="002860E0" w:rsidRPr="00A251C0" w:rsidRDefault="002860E0" w:rsidP="00D022D9">
            <w:pPr>
              <w:rPr>
                <w:rFonts w:cs="Arial"/>
                <w:sz w:val="20"/>
                <w:szCs w:val="20"/>
                <w:lang w:val="en-US"/>
              </w:rPr>
            </w:pPr>
            <w:r>
              <w:rPr>
                <w:rFonts w:cs="Arial"/>
                <w:b/>
                <w:bCs/>
                <w:sz w:val="20"/>
                <w:szCs w:val="20"/>
              </w:rPr>
              <w:t>Young person:</w:t>
            </w:r>
            <w:r>
              <w:rPr>
                <w:rFonts w:cs="Arial"/>
                <w:sz w:val="20"/>
                <w:szCs w:val="20"/>
              </w:rPr>
              <w:t xml:space="preserve"> </w:t>
            </w:r>
            <w:r>
              <w:rPr>
                <w:rFonts w:cs="Arial"/>
                <w:sz w:val="20"/>
                <w:szCs w:val="20"/>
                <w:lang w:val="en-US"/>
              </w:rPr>
              <w:t>refers to</w:t>
            </w:r>
            <w:r w:rsidRPr="00A251C0">
              <w:rPr>
                <w:rFonts w:cs="Arial"/>
                <w:sz w:val="20"/>
                <w:szCs w:val="20"/>
                <w:lang w:val="en-US"/>
              </w:rPr>
              <w:t xml:space="preserve"> someone who has not yet reached the age of 18.</w:t>
            </w:r>
          </w:p>
          <w:p w14:paraId="22AF0D90" w14:textId="54FE0D89" w:rsidR="002860E0" w:rsidRPr="00A251C0" w:rsidRDefault="002860E0" w:rsidP="00D022D9">
            <w:pPr>
              <w:rPr>
                <w:rFonts w:cs="Arial"/>
                <w:sz w:val="20"/>
                <w:szCs w:val="20"/>
                <w:lang w:val="en-US"/>
              </w:rPr>
            </w:pPr>
            <w:r>
              <w:rPr>
                <w:rFonts w:cs="Arial"/>
                <w:b/>
                <w:bCs/>
                <w:sz w:val="20"/>
                <w:szCs w:val="20"/>
                <w:lang w:val="en-US"/>
              </w:rPr>
              <w:t xml:space="preserve">Child: </w:t>
            </w:r>
            <w:r>
              <w:rPr>
                <w:rFonts w:cs="Arial"/>
                <w:sz w:val="20"/>
                <w:szCs w:val="20"/>
                <w:lang w:val="en-US"/>
              </w:rPr>
              <w:t>refers to</w:t>
            </w:r>
            <w:r w:rsidRPr="00A251C0">
              <w:rPr>
                <w:rFonts w:cs="Arial"/>
                <w:sz w:val="20"/>
                <w:szCs w:val="20"/>
                <w:lang w:val="en-US"/>
              </w:rPr>
              <w:t xml:space="preserve"> someone who is under the compulsory school age as </w:t>
            </w:r>
            <w:r w:rsidR="00AE5AB4">
              <w:rPr>
                <w:rFonts w:cs="Arial"/>
                <w:sz w:val="20"/>
                <w:szCs w:val="20"/>
                <w:lang w:val="en-US"/>
              </w:rPr>
              <w:t>defined</w:t>
            </w:r>
            <w:r w:rsidRPr="00A251C0">
              <w:rPr>
                <w:rFonts w:cs="Arial"/>
                <w:sz w:val="20"/>
                <w:szCs w:val="20"/>
                <w:lang w:val="en-US"/>
              </w:rPr>
              <w:t xml:space="preserve"> in The Education Act 1996.</w:t>
            </w:r>
          </w:p>
          <w:p w14:paraId="30A8208F" w14:textId="77777777" w:rsidR="002860E0" w:rsidRDefault="002860E0" w:rsidP="00D022D9">
            <w:pPr>
              <w:rPr>
                <w:rFonts w:cs="Arial"/>
                <w:sz w:val="20"/>
                <w:szCs w:val="20"/>
              </w:rPr>
            </w:pPr>
            <w:r w:rsidRPr="00D25077">
              <w:rPr>
                <w:rFonts w:cs="Arial"/>
                <w:b/>
                <w:bCs/>
                <w:sz w:val="20"/>
                <w:szCs w:val="20"/>
              </w:rPr>
              <w:t>Learner</w:t>
            </w:r>
            <w:r>
              <w:rPr>
                <w:rFonts w:cs="Arial"/>
                <w:sz w:val="20"/>
                <w:szCs w:val="20"/>
              </w:rPr>
              <w:t xml:space="preserve">: refers to anyone ‘on placement’ within XXX, including but not limited to ‘work experience’, industry placement (T Level student), NHS cadets or similar programmes. </w:t>
            </w:r>
          </w:p>
          <w:p w14:paraId="3CF5E039" w14:textId="77777777" w:rsidR="002860E0" w:rsidRPr="007A6D83" w:rsidRDefault="002860E0" w:rsidP="00D022D9">
            <w:pPr>
              <w:rPr>
                <w:rFonts w:cs="Arial"/>
                <w:sz w:val="20"/>
                <w:szCs w:val="20"/>
              </w:rPr>
            </w:pPr>
            <w:r w:rsidRPr="00D25077">
              <w:rPr>
                <w:rFonts w:cs="Arial"/>
                <w:b/>
                <w:bCs/>
                <w:sz w:val="20"/>
                <w:szCs w:val="20"/>
              </w:rPr>
              <w:t>Placement Organiser</w:t>
            </w:r>
            <w:r>
              <w:rPr>
                <w:rFonts w:cs="Arial"/>
                <w:sz w:val="20"/>
                <w:szCs w:val="20"/>
              </w:rPr>
              <w:t>:  XXX Trust representative who arranged the placement e.g., Practice Education Facilitators, Learning &amp; Development team, Widening Participation team, Workforce Development team.</w:t>
            </w:r>
          </w:p>
        </w:tc>
      </w:tr>
    </w:tbl>
    <w:p w14:paraId="1EF5E585" w14:textId="77777777" w:rsidR="002860E0" w:rsidRDefault="002860E0" w:rsidP="002860E0"/>
    <w:p w14:paraId="5A72EE11" w14:textId="77777777" w:rsidR="002860E0" w:rsidRDefault="002860E0" w:rsidP="002860E0">
      <w:pPr>
        <w:rPr>
          <w:rFonts w:cs="Arial"/>
        </w:rPr>
      </w:pPr>
    </w:p>
    <w:p w14:paraId="0623D859" w14:textId="77777777" w:rsidR="002860E0" w:rsidRDefault="002860E0" w:rsidP="002860E0">
      <w:pPr>
        <w:rPr>
          <w:rFonts w:cs="Arial"/>
        </w:rPr>
      </w:pPr>
    </w:p>
    <w:p w14:paraId="282F7D77" w14:textId="77777777" w:rsidR="002860E0" w:rsidRDefault="002860E0" w:rsidP="002860E0">
      <w:pPr>
        <w:rPr>
          <w:rFonts w:cs="Arial"/>
        </w:rPr>
      </w:pPr>
    </w:p>
    <w:p w14:paraId="40ECFB5F" w14:textId="77777777" w:rsidR="002860E0" w:rsidRDefault="002860E0" w:rsidP="002860E0">
      <w:pPr>
        <w:rPr>
          <w:rFonts w:cs="Arial"/>
        </w:rPr>
      </w:pPr>
    </w:p>
    <w:p w14:paraId="5E744DBE" w14:textId="77777777" w:rsidR="002860E0" w:rsidRDefault="002860E0" w:rsidP="002860E0">
      <w:pPr>
        <w:rPr>
          <w:rFonts w:cs="Arial"/>
        </w:rPr>
      </w:pPr>
    </w:p>
    <w:p w14:paraId="2ED750E2" w14:textId="77777777" w:rsidR="002860E0" w:rsidRDefault="002860E0" w:rsidP="002860E0">
      <w:pPr>
        <w:rPr>
          <w:rFonts w:cs="Arial"/>
        </w:rPr>
      </w:pPr>
    </w:p>
    <w:p w14:paraId="1546C64C" w14:textId="77777777" w:rsidR="002860E0" w:rsidRDefault="002860E0" w:rsidP="002860E0">
      <w:pPr>
        <w:rPr>
          <w:rFonts w:cs="Arial"/>
        </w:rPr>
      </w:pPr>
    </w:p>
    <w:p w14:paraId="5731FD11" w14:textId="77777777" w:rsidR="002860E0" w:rsidRDefault="002860E0" w:rsidP="002860E0">
      <w:pPr>
        <w:rPr>
          <w:rFonts w:cs="Arial"/>
        </w:rPr>
      </w:pPr>
    </w:p>
    <w:p w14:paraId="33C65C81" w14:textId="77777777" w:rsidR="002860E0" w:rsidRDefault="002860E0" w:rsidP="002860E0">
      <w:pPr>
        <w:rPr>
          <w:rFonts w:cs="Arial"/>
        </w:rPr>
      </w:pPr>
    </w:p>
    <w:p w14:paraId="5BD786D8" w14:textId="77777777" w:rsidR="002860E0" w:rsidRDefault="002860E0" w:rsidP="002860E0">
      <w:pPr>
        <w:rPr>
          <w:rFonts w:cs="Arial"/>
        </w:rPr>
      </w:pPr>
    </w:p>
    <w:p w14:paraId="765CFF55" w14:textId="77777777" w:rsidR="002860E0" w:rsidRDefault="002860E0" w:rsidP="002860E0">
      <w:pPr>
        <w:rPr>
          <w:rFonts w:cs="Arial"/>
        </w:rPr>
      </w:pPr>
      <w:r>
        <w:rPr>
          <w:rFonts w:cs="Arial"/>
        </w:rPr>
        <w:t>Key: L = Likelihood    S= Severity    R = Rating</w:t>
      </w:r>
    </w:p>
    <w:p w14:paraId="68BC4B2D" w14:textId="77777777" w:rsidR="002860E0" w:rsidRDefault="002860E0" w:rsidP="002860E0">
      <w:pPr>
        <w:rPr>
          <w:rFonts w:cs="Arial"/>
        </w:rPr>
      </w:pPr>
      <w:r>
        <w:rPr>
          <w:rFonts w:cs="Arial"/>
        </w:rPr>
        <w:t xml:space="preserve">Risk Rating: L x S = R </w:t>
      </w:r>
    </w:p>
    <w:p w14:paraId="1A9CDB63" w14:textId="77777777" w:rsidR="002860E0" w:rsidRDefault="002860E0" w:rsidP="002860E0">
      <w:pPr>
        <w:rPr>
          <w:rFonts w:cs="Arial"/>
        </w:rPr>
      </w:pPr>
    </w:p>
    <w:p w14:paraId="0E9916DF" w14:textId="77777777" w:rsidR="002860E0" w:rsidRDefault="002860E0" w:rsidP="002860E0">
      <w:pPr>
        <w:spacing w:after="0"/>
      </w:pPr>
    </w:p>
    <w:tbl>
      <w:tblPr>
        <w:tblStyle w:val="TableGrid"/>
        <w:tblW w:w="0" w:type="auto"/>
        <w:tblInd w:w="3359" w:type="dxa"/>
        <w:tblLook w:val="04A0" w:firstRow="1" w:lastRow="0" w:firstColumn="1" w:lastColumn="0" w:noHBand="0" w:noVBand="1"/>
      </w:tblPr>
      <w:tblGrid>
        <w:gridCol w:w="9493"/>
      </w:tblGrid>
      <w:tr w:rsidR="002860E0" w14:paraId="389C7AE5" w14:textId="77777777" w:rsidTr="00D022D9">
        <w:tc>
          <w:tcPr>
            <w:tcW w:w="9493" w:type="dxa"/>
            <w:tcBorders>
              <w:left w:val="single" w:sz="4" w:space="0" w:color="auto"/>
            </w:tcBorders>
            <w:shd w:val="clear" w:color="auto" w:fill="83CAEB" w:themeFill="accent1" w:themeFillTint="66"/>
          </w:tcPr>
          <w:p w14:paraId="220F1B71" w14:textId="77777777" w:rsidR="002860E0" w:rsidRDefault="002860E0" w:rsidP="00D022D9">
            <w:r>
              <w:rPr>
                <w:rFonts w:cs="Arial"/>
              </w:rPr>
              <w:t>Risk Matrix R (Risk) = L (Likelihood) x S (Severity)</w:t>
            </w:r>
          </w:p>
        </w:tc>
      </w:tr>
    </w:tbl>
    <w:p w14:paraId="6623698C" w14:textId="77777777" w:rsidR="002860E0" w:rsidRDefault="002860E0" w:rsidP="002860E0">
      <w:pPr>
        <w:spacing w:after="0"/>
      </w:pPr>
    </w:p>
    <w:tbl>
      <w:tblPr>
        <w:tblStyle w:val="TableGrid"/>
        <w:tblpPr w:leftFromText="180" w:rightFromText="180" w:vertAnchor="text" w:horzAnchor="page" w:tblpX="4848" w:tblpY="959"/>
        <w:tblW w:w="0" w:type="auto"/>
        <w:tblBorders>
          <w:top w:val="none" w:sz="0" w:space="0" w:color="auto"/>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245"/>
        <w:gridCol w:w="1574"/>
        <w:gridCol w:w="1392"/>
        <w:gridCol w:w="1418"/>
        <w:gridCol w:w="1276"/>
        <w:gridCol w:w="1564"/>
      </w:tblGrid>
      <w:tr w:rsidR="002860E0" w14:paraId="32BC79E9" w14:textId="77777777" w:rsidTr="00D022D9">
        <w:tc>
          <w:tcPr>
            <w:tcW w:w="2245" w:type="dxa"/>
            <w:tcBorders>
              <w:bottom w:val="single" w:sz="4" w:space="0" w:color="000000" w:themeColor="text1"/>
            </w:tcBorders>
            <w:shd w:val="clear" w:color="auto" w:fill="FFFFFF" w:themeFill="background1"/>
          </w:tcPr>
          <w:p w14:paraId="77950F33" w14:textId="77777777" w:rsidR="002860E0" w:rsidRDefault="002860E0" w:rsidP="00D022D9">
            <w:pPr>
              <w:rPr>
                <w:rFonts w:cs="Arial"/>
              </w:rPr>
            </w:pPr>
          </w:p>
        </w:tc>
        <w:tc>
          <w:tcPr>
            <w:tcW w:w="1574" w:type="dxa"/>
            <w:tcBorders>
              <w:top w:val="single" w:sz="4" w:space="0" w:color="000000" w:themeColor="text1"/>
            </w:tcBorders>
          </w:tcPr>
          <w:p w14:paraId="2C751496" w14:textId="77777777" w:rsidR="002860E0" w:rsidRPr="00790FE1" w:rsidRDefault="002860E0" w:rsidP="00D022D9">
            <w:pPr>
              <w:rPr>
                <w:rFonts w:cs="Arial"/>
                <w:b/>
                <w:bCs/>
              </w:rPr>
            </w:pPr>
            <w:r w:rsidRPr="00790FE1">
              <w:rPr>
                <w:rFonts w:cs="Arial"/>
                <w:b/>
                <w:bCs/>
              </w:rPr>
              <w:t xml:space="preserve">1 </w:t>
            </w:r>
          </w:p>
          <w:p w14:paraId="22A3781D" w14:textId="77777777" w:rsidR="002860E0" w:rsidRDefault="002860E0" w:rsidP="00D022D9">
            <w:pPr>
              <w:rPr>
                <w:rFonts w:cs="Arial"/>
              </w:rPr>
            </w:pPr>
            <w:r>
              <w:rPr>
                <w:rFonts w:cs="Arial"/>
              </w:rPr>
              <w:t>Insignificant</w:t>
            </w:r>
          </w:p>
        </w:tc>
        <w:tc>
          <w:tcPr>
            <w:tcW w:w="1392" w:type="dxa"/>
            <w:tcBorders>
              <w:top w:val="single" w:sz="4" w:space="0" w:color="000000" w:themeColor="text1"/>
            </w:tcBorders>
          </w:tcPr>
          <w:p w14:paraId="7443BE28" w14:textId="77777777" w:rsidR="002860E0" w:rsidRPr="00790FE1" w:rsidRDefault="002860E0" w:rsidP="00D022D9">
            <w:pPr>
              <w:rPr>
                <w:rFonts w:cs="Arial"/>
                <w:b/>
                <w:bCs/>
              </w:rPr>
            </w:pPr>
            <w:r w:rsidRPr="00790FE1">
              <w:rPr>
                <w:rFonts w:cs="Arial"/>
                <w:b/>
                <w:bCs/>
              </w:rPr>
              <w:t>2</w:t>
            </w:r>
          </w:p>
          <w:p w14:paraId="65E30BA0" w14:textId="77777777" w:rsidR="002860E0" w:rsidRDefault="002860E0" w:rsidP="00D022D9">
            <w:pPr>
              <w:rPr>
                <w:rFonts w:cs="Arial"/>
              </w:rPr>
            </w:pPr>
            <w:r>
              <w:rPr>
                <w:rFonts w:cs="Arial"/>
              </w:rPr>
              <w:t>Minor</w:t>
            </w:r>
          </w:p>
        </w:tc>
        <w:tc>
          <w:tcPr>
            <w:tcW w:w="1418" w:type="dxa"/>
            <w:tcBorders>
              <w:top w:val="single" w:sz="4" w:space="0" w:color="000000" w:themeColor="text1"/>
            </w:tcBorders>
          </w:tcPr>
          <w:p w14:paraId="5241E625" w14:textId="77777777" w:rsidR="002860E0" w:rsidRPr="00790FE1" w:rsidRDefault="002860E0" w:rsidP="00D022D9">
            <w:pPr>
              <w:rPr>
                <w:rFonts w:cs="Arial"/>
                <w:b/>
                <w:bCs/>
              </w:rPr>
            </w:pPr>
            <w:r w:rsidRPr="00790FE1">
              <w:rPr>
                <w:rFonts w:cs="Arial"/>
                <w:b/>
                <w:bCs/>
              </w:rPr>
              <w:t>3</w:t>
            </w:r>
          </w:p>
          <w:p w14:paraId="4526FE4B" w14:textId="77777777" w:rsidR="002860E0" w:rsidRDefault="002860E0" w:rsidP="00D022D9">
            <w:pPr>
              <w:rPr>
                <w:rFonts w:cs="Arial"/>
              </w:rPr>
            </w:pPr>
            <w:r>
              <w:rPr>
                <w:rFonts w:cs="Arial"/>
              </w:rPr>
              <w:t>Moderate</w:t>
            </w:r>
          </w:p>
        </w:tc>
        <w:tc>
          <w:tcPr>
            <w:tcW w:w="1276" w:type="dxa"/>
            <w:tcBorders>
              <w:top w:val="single" w:sz="4" w:space="0" w:color="000000" w:themeColor="text1"/>
            </w:tcBorders>
          </w:tcPr>
          <w:p w14:paraId="03F66FD2" w14:textId="77777777" w:rsidR="002860E0" w:rsidRPr="00790FE1" w:rsidRDefault="002860E0" w:rsidP="00D022D9">
            <w:pPr>
              <w:rPr>
                <w:rFonts w:cs="Arial"/>
                <w:b/>
                <w:bCs/>
              </w:rPr>
            </w:pPr>
            <w:r w:rsidRPr="00790FE1">
              <w:rPr>
                <w:rFonts w:cs="Arial"/>
                <w:b/>
                <w:bCs/>
              </w:rPr>
              <w:t>4</w:t>
            </w:r>
          </w:p>
          <w:p w14:paraId="202C8656" w14:textId="77777777" w:rsidR="002860E0" w:rsidRDefault="002860E0" w:rsidP="00D022D9">
            <w:pPr>
              <w:rPr>
                <w:rFonts w:cs="Arial"/>
              </w:rPr>
            </w:pPr>
            <w:r>
              <w:rPr>
                <w:rFonts w:cs="Arial"/>
              </w:rPr>
              <w:t>Major</w:t>
            </w:r>
          </w:p>
        </w:tc>
        <w:tc>
          <w:tcPr>
            <w:tcW w:w="1564" w:type="dxa"/>
            <w:tcBorders>
              <w:top w:val="single" w:sz="4" w:space="0" w:color="000000" w:themeColor="text1"/>
              <w:right w:val="single" w:sz="4" w:space="0" w:color="000000" w:themeColor="text1"/>
            </w:tcBorders>
          </w:tcPr>
          <w:p w14:paraId="672A49D0" w14:textId="77777777" w:rsidR="002860E0" w:rsidRPr="00790FE1" w:rsidRDefault="002860E0" w:rsidP="00D022D9">
            <w:pPr>
              <w:rPr>
                <w:rFonts w:cs="Arial"/>
                <w:b/>
                <w:bCs/>
              </w:rPr>
            </w:pPr>
            <w:r w:rsidRPr="00790FE1">
              <w:rPr>
                <w:rFonts w:cs="Arial"/>
                <w:b/>
                <w:bCs/>
              </w:rPr>
              <w:t>5</w:t>
            </w:r>
          </w:p>
          <w:p w14:paraId="5C5E8FB8" w14:textId="77777777" w:rsidR="002860E0" w:rsidRDefault="002860E0" w:rsidP="00D022D9">
            <w:pPr>
              <w:rPr>
                <w:rFonts w:cs="Arial"/>
              </w:rPr>
            </w:pPr>
            <w:r>
              <w:rPr>
                <w:rFonts w:cs="Arial"/>
              </w:rPr>
              <w:t>Catastrophic</w:t>
            </w:r>
          </w:p>
        </w:tc>
      </w:tr>
      <w:tr w:rsidR="002860E0" w14:paraId="22D972D9" w14:textId="77777777" w:rsidTr="00D022D9">
        <w:tc>
          <w:tcPr>
            <w:tcW w:w="2245" w:type="dxa"/>
            <w:tcBorders>
              <w:top w:val="single" w:sz="4" w:space="0" w:color="000000" w:themeColor="text1"/>
              <w:left w:val="single" w:sz="4" w:space="0" w:color="000000" w:themeColor="text1"/>
            </w:tcBorders>
          </w:tcPr>
          <w:p w14:paraId="039DA0FC" w14:textId="77777777" w:rsidR="002860E0" w:rsidRDefault="002860E0" w:rsidP="00D022D9">
            <w:pPr>
              <w:rPr>
                <w:rFonts w:cs="Arial"/>
              </w:rPr>
            </w:pPr>
            <w:r w:rsidRPr="00D0755A">
              <w:rPr>
                <w:rFonts w:cs="Arial"/>
                <w:b/>
                <w:bCs/>
              </w:rPr>
              <w:t xml:space="preserve">5 </w:t>
            </w:r>
            <w:r>
              <w:rPr>
                <w:rFonts w:cs="Arial"/>
                <w:b/>
                <w:bCs/>
              </w:rPr>
              <w:t xml:space="preserve">  </w:t>
            </w:r>
            <w:r>
              <w:rPr>
                <w:rFonts w:cs="Arial"/>
              </w:rPr>
              <w:t>Almost Certain</w:t>
            </w:r>
          </w:p>
        </w:tc>
        <w:tc>
          <w:tcPr>
            <w:tcW w:w="1574" w:type="dxa"/>
            <w:tcBorders>
              <w:top w:val="single" w:sz="4" w:space="0" w:color="000000" w:themeColor="text1"/>
            </w:tcBorders>
            <w:shd w:val="clear" w:color="auto" w:fill="FFFF00"/>
            <w:vAlign w:val="center"/>
          </w:tcPr>
          <w:p w14:paraId="5135A602" w14:textId="77777777" w:rsidR="002860E0" w:rsidRPr="00790FE1" w:rsidRDefault="002860E0" w:rsidP="00D022D9">
            <w:pPr>
              <w:jc w:val="center"/>
              <w:rPr>
                <w:rFonts w:cs="Arial"/>
                <w:b/>
                <w:bCs/>
              </w:rPr>
            </w:pPr>
            <w:r w:rsidRPr="00790FE1">
              <w:rPr>
                <w:rFonts w:cs="Arial"/>
                <w:b/>
                <w:bCs/>
              </w:rPr>
              <w:t>5</w:t>
            </w:r>
          </w:p>
        </w:tc>
        <w:tc>
          <w:tcPr>
            <w:tcW w:w="1392" w:type="dxa"/>
            <w:tcBorders>
              <w:top w:val="single" w:sz="4" w:space="0" w:color="000000" w:themeColor="text1"/>
            </w:tcBorders>
            <w:shd w:val="clear" w:color="auto" w:fill="4EA72E" w:themeFill="accent6"/>
            <w:vAlign w:val="center"/>
          </w:tcPr>
          <w:p w14:paraId="122E78FD" w14:textId="77777777" w:rsidR="002860E0" w:rsidRPr="00790FE1" w:rsidRDefault="002860E0" w:rsidP="00D022D9">
            <w:pPr>
              <w:jc w:val="center"/>
              <w:rPr>
                <w:rFonts w:cs="Arial"/>
                <w:b/>
                <w:bCs/>
              </w:rPr>
            </w:pPr>
            <w:r w:rsidRPr="00790FE1">
              <w:rPr>
                <w:rFonts w:cs="Arial"/>
                <w:b/>
                <w:bCs/>
              </w:rPr>
              <w:t>10</w:t>
            </w:r>
          </w:p>
        </w:tc>
        <w:tc>
          <w:tcPr>
            <w:tcW w:w="1418" w:type="dxa"/>
            <w:tcBorders>
              <w:top w:val="single" w:sz="4" w:space="0" w:color="000000" w:themeColor="text1"/>
            </w:tcBorders>
            <w:shd w:val="clear" w:color="auto" w:fill="FF0000"/>
            <w:vAlign w:val="center"/>
          </w:tcPr>
          <w:p w14:paraId="1BE448B8" w14:textId="77777777" w:rsidR="002860E0" w:rsidRPr="00790FE1" w:rsidRDefault="002860E0" w:rsidP="00D022D9">
            <w:pPr>
              <w:jc w:val="center"/>
              <w:rPr>
                <w:rFonts w:cs="Arial"/>
                <w:b/>
                <w:bCs/>
              </w:rPr>
            </w:pPr>
            <w:r w:rsidRPr="00790FE1">
              <w:rPr>
                <w:rFonts w:cs="Arial"/>
                <w:b/>
                <w:bCs/>
              </w:rPr>
              <w:t>1</w:t>
            </w:r>
            <w:r w:rsidRPr="00790FE1">
              <w:rPr>
                <w:rFonts w:cs="Arial"/>
                <w:b/>
                <w:bCs/>
                <w:shd w:val="clear" w:color="auto" w:fill="FF0000"/>
              </w:rPr>
              <w:t>5</w:t>
            </w:r>
          </w:p>
        </w:tc>
        <w:tc>
          <w:tcPr>
            <w:tcW w:w="1276" w:type="dxa"/>
            <w:tcBorders>
              <w:top w:val="single" w:sz="4" w:space="0" w:color="000000" w:themeColor="text1"/>
            </w:tcBorders>
            <w:shd w:val="clear" w:color="auto" w:fill="FF0000"/>
            <w:vAlign w:val="center"/>
          </w:tcPr>
          <w:p w14:paraId="1FC68746" w14:textId="77777777" w:rsidR="002860E0" w:rsidRPr="00790FE1" w:rsidRDefault="002860E0" w:rsidP="00D022D9">
            <w:pPr>
              <w:jc w:val="center"/>
              <w:rPr>
                <w:rFonts w:cs="Arial"/>
                <w:b/>
                <w:bCs/>
              </w:rPr>
            </w:pPr>
            <w:r w:rsidRPr="00790FE1">
              <w:rPr>
                <w:rFonts w:cs="Arial"/>
                <w:b/>
                <w:bCs/>
              </w:rPr>
              <w:t>20</w:t>
            </w:r>
          </w:p>
        </w:tc>
        <w:tc>
          <w:tcPr>
            <w:tcW w:w="1564" w:type="dxa"/>
            <w:tcBorders>
              <w:top w:val="single" w:sz="4" w:space="0" w:color="000000" w:themeColor="text1"/>
              <w:right w:val="single" w:sz="4" w:space="0" w:color="000000" w:themeColor="text1"/>
            </w:tcBorders>
            <w:shd w:val="clear" w:color="auto" w:fill="FF0000"/>
            <w:vAlign w:val="center"/>
          </w:tcPr>
          <w:p w14:paraId="1E404666" w14:textId="77777777" w:rsidR="002860E0" w:rsidRPr="00790FE1" w:rsidRDefault="002860E0" w:rsidP="00D022D9">
            <w:pPr>
              <w:jc w:val="center"/>
              <w:rPr>
                <w:rFonts w:cs="Arial"/>
                <w:b/>
                <w:bCs/>
              </w:rPr>
            </w:pPr>
            <w:r w:rsidRPr="00790FE1">
              <w:rPr>
                <w:rFonts w:cs="Arial"/>
                <w:b/>
                <w:bCs/>
              </w:rPr>
              <w:t>25</w:t>
            </w:r>
          </w:p>
        </w:tc>
      </w:tr>
      <w:tr w:rsidR="002860E0" w14:paraId="41FEB0CF" w14:textId="77777777" w:rsidTr="00D022D9">
        <w:tc>
          <w:tcPr>
            <w:tcW w:w="2245" w:type="dxa"/>
            <w:tcBorders>
              <w:top w:val="single" w:sz="4" w:space="0" w:color="000000" w:themeColor="text1"/>
              <w:left w:val="single" w:sz="4" w:space="0" w:color="000000" w:themeColor="text1"/>
            </w:tcBorders>
          </w:tcPr>
          <w:p w14:paraId="0B17C6BA" w14:textId="77777777" w:rsidR="002860E0" w:rsidRDefault="002860E0" w:rsidP="00D022D9">
            <w:pPr>
              <w:rPr>
                <w:rFonts w:cs="Arial"/>
              </w:rPr>
            </w:pPr>
            <w:r w:rsidRPr="00D0755A">
              <w:rPr>
                <w:rFonts w:cs="Arial"/>
                <w:b/>
                <w:bCs/>
              </w:rPr>
              <w:t xml:space="preserve">4 </w:t>
            </w:r>
            <w:r>
              <w:rPr>
                <w:rFonts w:cs="Arial"/>
                <w:b/>
                <w:bCs/>
              </w:rPr>
              <w:t xml:space="preserve">  </w:t>
            </w:r>
            <w:r>
              <w:rPr>
                <w:rFonts w:cs="Arial"/>
              </w:rPr>
              <w:t>Likely</w:t>
            </w:r>
          </w:p>
        </w:tc>
        <w:tc>
          <w:tcPr>
            <w:tcW w:w="1574" w:type="dxa"/>
            <w:tcBorders>
              <w:top w:val="single" w:sz="4" w:space="0" w:color="000000" w:themeColor="text1"/>
            </w:tcBorders>
            <w:shd w:val="clear" w:color="auto" w:fill="FFFF00"/>
            <w:vAlign w:val="center"/>
          </w:tcPr>
          <w:p w14:paraId="2A2F8385" w14:textId="77777777" w:rsidR="002860E0" w:rsidRPr="00790FE1" w:rsidRDefault="002860E0" w:rsidP="00D022D9">
            <w:pPr>
              <w:jc w:val="center"/>
              <w:rPr>
                <w:rFonts w:cs="Arial"/>
                <w:b/>
                <w:bCs/>
              </w:rPr>
            </w:pPr>
            <w:r w:rsidRPr="00790FE1">
              <w:rPr>
                <w:rFonts w:cs="Arial"/>
                <w:b/>
                <w:bCs/>
              </w:rPr>
              <w:t>4</w:t>
            </w:r>
          </w:p>
        </w:tc>
        <w:tc>
          <w:tcPr>
            <w:tcW w:w="1392" w:type="dxa"/>
            <w:tcBorders>
              <w:top w:val="single" w:sz="4" w:space="0" w:color="000000" w:themeColor="text1"/>
            </w:tcBorders>
            <w:shd w:val="clear" w:color="auto" w:fill="4EA72E" w:themeFill="accent6"/>
            <w:vAlign w:val="center"/>
          </w:tcPr>
          <w:p w14:paraId="7BD556C3" w14:textId="77777777" w:rsidR="002860E0" w:rsidRPr="00790FE1" w:rsidRDefault="002860E0" w:rsidP="00D022D9">
            <w:pPr>
              <w:jc w:val="center"/>
              <w:rPr>
                <w:rFonts w:cs="Arial"/>
                <w:b/>
                <w:bCs/>
              </w:rPr>
            </w:pPr>
            <w:r w:rsidRPr="00790FE1">
              <w:rPr>
                <w:rFonts w:cs="Arial"/>
                <w:b/>
                <w:bCs/>
              </w:rPr>
              <w:t>8</w:t>
            </w:r>
          </w:p>
        </w:tc>
        <w:tc>
          <w:tcPr>
            <w:tcW w:w="1418" w:type="dxa"/>
            <w:tcBorders>
              <w:top w:val="single" w:sz="4" w:space="0" w:color="000000" w:themeColor="text1"/>
            </w:tcBorders>
            <w:shd w:val="clear" w:color="auto" w:fill="4EA72E" w:themeFill="accent6"/>
            <w:vAlign w:val="center"/>
          </w:tcPr>
          <w:p w14:paraId="426E61B0" w14:textId="77777777" w:rsidR="002860E0" w:rsidRPr="00790FE1" w:rsidRDefault="002860E0" w:rsidP="00D022D9">
            <w:pPr>
              <w:jc w:val="center"/>
              <w:rPr>
                <w:rFonts w:cs="Arial"/>
                <w:b/>
                <w:bCs/>
              </w:rPr>
            </w:pPr>
            <w:r w:rsidRPr="00790FE1">
              <w:rPr>
                <w:rFonts w:cs="Arial"/>
                <w:b/>
                <w:bCs/>
              </w:rPr>
              <w:t>12</w:t>
            </w:r>
          </w:p>
        </w:tc>
        <w:tc>
          <w:tcPr>
            <w:tcW w:w="1276" w:type="dxa"/>
            <w:tcBorders>
              <w:top w:val="single" w:sz="4" w:space="0" w:color="000000" w:themeColor="text1"/>
            </w:tcBorders>
            <w:shd w:val="clear" w:color="auto" w:fill="FF0000"/>
            <w:vAlign w:val="center"/>
          </w:tcPr>
          <w:p w14:paraId="1FA677AE" w14:textId="77777777" w:rsidR="002860E0" w:rsidRPr="00790FE1" w:rsidRDefault="002860E0" w:rsidP="00D022D9">
            <w:pPr>
              <w:jc w:val="center"/>
              <w:rPr>
                <w:rFonts w:cs="Arial"/>
                <w:b/>
                <w:bCs/>
              </w:rPr>
            </w:pPr>
            <w:r w:rsidRPr="00790FE1">
              <w:rPr>
                <w:rFonts w:cs="Arial"/>
                <w:b/>
                <w:bCs/>
              </w:rPr>
              <w:t>16</w:t>
            </w:r>
          </w:p>
        </w:tc>
        <w:tc>
          <w:tcPr>
            <w:tcW w:w="1564" w:type="dxa"/>
            <w:tcBorders>
              <w:top w:val="single" w:sz="4" w:space="0" w:color="000000" w:themeColor="text1"/>
              <w:right w:val="single" w:sz="4" w:space="0" w:color="000000" w:themeColor="text1"/>
            </w:tcBorders>
            <w:shd w:val="clear" w:color="auto" w:fill="FF0000"/>
            <w:vAlign w:val="center"/>
          </w:tcPr>
          <w:p w14:paraId="504A006A" w14:textId="77777777" w:rsidR="002860E0" w:rsidRPr="00790FE1" w:rsidRDefault="002860E0" w:rsidP="00D022D9">
            <w:pPr>
              <w:jc w:val="center"/>
              <w:rPr>
                <w:rFonts w:cs="Arial"/>
                <w:b/>
                <w:bCs/>
              </w:rPr>
            </w:pPr>
            <w:r w:rsidRPr="00790FE1">
              <w:rPr>
                <w:rFonts w:cs="Arial"/>
                <w:b/>
                <w:bCs/>
              </w:rPr>
              <w:t>20</w:t>
            </w:r>
          </w:p>
        </w:tc>
      </w:tr>
      <w:tr w:rsidR="002860E0" w14:paraId="2607118D" w14:textId="77777777" w:rsidTr="00D022D9">
        <w:tc>
          <w:tcPr>
            <w:tcW w:w="2245" w:type="dxa"/>
            <w:tcBorders>
              <w:top w:val="single" w:sz="4" w:space="0" w:color="000000" w:themeColor="text1"/>
              <w:left w:val="single" w:sz="4" w:space="0" w:color="000000" w:themeColor="text1"/>
            </w:tcBorders>
          </w:tcPr>
          <w:p w14:paraId="62D1C7EB" w14:textId="77777777" w:rsidR="002860E0" w:rsidRDefault="002860E0" w:rsidP="00D022D9">
            <w:pPr>
              <w:rPr>
                <w:rFonts w:cs="Arial"/>
              </w:rPr>
            </w:pPr>
            <w:r w:rsidRPr="00D0755A">
              <w:rPr>
                <w:rFonts w:cs="Arial"/>
                <w:b/>
                <w:bCs/>
              </w:rPr>
              <w:t xml:space="preserve">3 </w:t>
            </w:r>
            <w:r>
              <w:rPr>
                <w:rFonts w:cs="Arial"/>
                <w:b/>
                <w:bCs/>
              </w:rPr>
              <w:t xml:space="preserve">  </w:t>
            </w:r>
            <w:r>
              <w:rPr>
                <w:rFonts w:cs="Arial"/>
              </w:rPr>
              <w:t>Possible</w:t>
            </w:r>
          </w:p>
        </w:tc>
        <w:tc>
          <w:tcPr>
            <w:tcW w:w="1574" w:type="dxa"/>
            <w:tcBorders>
              <w:top w:val="single" w:sz="4" w:space="0" w:color="000000" w:themeColor="text1"/>
            </w:tcBorders>
            <w:shd w:val="clear" w:color="auto" w:fill="92D050"/>
            <w:vAlign w:val="center"/>
          </w:tcPr>
          <w:p w14:paraId="24EF7098" w14:textId="77777777" w:rsidR="002860E0" w:rsidRPr="00790FE1" w:rsidRDefault="002860E0" w:rsidP="00D022D9">
            <w:pPr>
              <w:jc w:val="center"/>
              <w:rPr>
                <w:rFonts w:cs="Arial"/>
                <w:b/>
                <w:bCs/>
              </w:rPr>
            </w:pPr>
            <w:r w:rsidRPr="00790FE1">
              <w:rPr>
                <w:rFonts w:cs="Arial"/>
                <w:b/>
                <w:bCs/>
              </w:rPr>
              <w:t>3</w:t>
            </w:r>
          </w:p>
        </w:tc>
        <w:tc>
          <w:tcPr>
            <w:tcW w:w="1392" w:type="dxa"/>
            <w:tcBorders>
              <w:top w:val="single" w:sz="4" w:space="0" w:color="000000" w:themeColor="text1"/>
            </w:tcBorders>
            <w:shd w:val="clear" w:color="auto" w:fill="FFFF00"/>
            <w:vAlign w:val="center"/>
          </w:tcPr>
          <w:p w14:paraId="10BF321E" w14:textId="77777777" w:rsidR="002860E0" w:rsidRPr="00790FE1" w:rsidRDefault="002860E0" w:rsidP="00D022D9">
            <w:pPr>
              <w:jc w:val="center"/>
              <w:rPr>
                <w:rFonts w:cs="Arial"/>
                <w:b/>
                <w:bCs/>
              </w:rPr>
            </w:pPr>
            <w:r w:rsidRPr="00790FE1">
              <w:rPr>
                <w:rFonts w:cs="Arial"/>
                <w:b/>
                <w:bCs/>
              </w:rPr>
              <w:t>6</w:t>
            </w:r>
          </w:p>
        </w:tc>
        <w:tc>
          <w:tcPr>
            <w:tcW w:w="1418" w:type="dxa"/>
            <w:tcBorders>
              <w:top w:val="single" w:sz="4" w:space="0" w:color="000000" w:themeColor="text1"/>
            </w:tcBorders>
            <w:shd w:val="clear" w:color="auto" w:fill="4EA72E" w:themeFill="accent6"/>
            <w:vAlign w:val="center"/>
          </w:tcPr>
          <w:p w14:paraId="11F25389" w14:textId="77777777" w:rsidR="002860E0" w:rsidRPr="00790FE1" w:rsidRDefault="002860E0" w:rsidP="00D022D9">
            <w:pPr>
              <w:jc w:val="center"/>
              <w:rPr>
                <w:rFonts w:cs="Arial"/>
                <w:b/>
                <w:bCs/>
              </w:rPr>
            </w:pPr>
            <w:r w:rsidRPr="00790FE1">
              <w:rPr>
                <w:rFonts w:cs="Arial"/>
                <w:b/>
                <w:bCs/>
              </w:rPr>
              <w:t>9</w:t>
            </w:r>
          </w:p>
        </w:tc>
        <w:tc>
          <w:tcPr>
            <w:tcW w:w="1276" w:type="dxa"/>
            <w:tcBorders>
              <w:top w:val="single" w:sz="4" w:space="0" w:color="000000" w:themeColor="text1"/>
            </w:tcBorders>
            <w:shd w:val="clear" w:color="auto" w:fill="4EA72E" w:themeFill="accent6"/>
            <w:vAlign w:val="center"/>
          </w:tcPr>
          <w:p w14:paraId="187B6FCF" w14:textId="77777777" w:rsidR="002860E0" w:rsidRPr="00790FE1" w:rsidRDefault="002860E0" w:rsidP="00D022D9">
            <w:pPr>
              <w:jc w:val="center"/>
              <w:rPr>
                <w:rFonts w:cs="Arial"/>
                <w:b/>
                <w:bCs/>
              </w:rPr>
            </w:pPr>
            <w:r w:rsidRPr="00790FE1">
              <w:rPr>
                <w:rFonts w:cs="Arial"/>
                <w:b/>
                <w:bCs/>
              </w:rPr>
              <w:t>12</w:t>
            </w:r>
          </w:p>
        </w:tc>
        <w:tc>
          <w:tcPr>
            <w:tcW w:w="1564" w:type="dxa"/>
            <w:tcBorders>
              <w:top w:val="single" w:sz="4" w:space="0" w:color="000000" w:themeColor="text1"/>
              <w:right w:val="single" w:sz="4" w:space="0" w:color="000000" w:themeColor="text1"/>
            </w:tcBorders>
            <w:shd w:val="clear" w:color="auto" w:fill="FF0000"/>
            <w:vAlign w:val="center"/>
          </w:tcPr>
          <w:p w14:paraId="527D2526" w14:textId="77777777" w:rsidR="002860E0" w:rsidRPr="00790FE1" w:rsidRDefault="002860E0" w:rsidP="00D022D9">
            <w:pPr>
              <w:jc w:val="center"/>
              <w:rPr>
                <w:rFonts w:cs="Arial"/>
                <w:b/>
                <w:bCs/>
              </w:rPr>
            </w:pPr>
            <w:r w:rsidRPr="00790FE1">
              <w:rPr>
                <w:rFonts w:cs="Arial"/>
                <w:b/>
                <w:bCs/>
              </w:rPr>
              <w:t>15</w:t>
            </w:r>
          </w:p>
        </w:tc>
      </w:tr>
      <w:tr w:rsidR="002860E0" w14:paraId="2E0F477D" w14:textId="77777777" w:rsidTr="00D022D9">
        <w:tc>
          <w:tcPr>
            <w:tcW w:w="2245" w:type="dxa"/>
            <w:tcBorders>
              <w:top w:val="single" w:sz="4" w:space="0" w:color="000000" w:themeColor="text1"/>
              <w:left w:val="single" w:sz="4" w:space="0" w:color="000000" w:themeColor="text1"/>
            </w:tcBorders>
          </w:tcPr>
          <w:p w14:paraId="78391387" w14:textId="77777777" w:rsidR="002860E0" w:rsidRDefault="002860E0" w:rsidP="00D022D9">
            <w:pPr>
              <w:rPr>
                <w:rFonts w:cs="Arial"/>
              </w:rPr>
            </w:pPr>
            <w:r w:rsidRPr="00D0755A">
              <w:rPr>
                <w:rFonts w:cs="Arial"/>
                <w:b/>
                <w:bCs/>
              </w:rPr>
              <w:t>2</w:t>
            </w:r>
            <w:r>
              <w:rPr>
                <w:rFonts w:cs="Arial"/>
                <w:b/>
                <w:bCs/>
              </w:rPr>
              <w:t xml:space="preserve">   </w:t>
            </w:r>
            <w:r>
              <w:rPr>
                <w:rFonts w:cs="Arial"/>
              </w:rPr>
              <w:t>Unlikely</w:t>
            </w:r>
          </w:p>
        </w:tc>
        <w:tc>
          <w:tcPr>
            <w:tcW w:w="1574" w:type="dxa"/>
            <w:tcBorders>
              <w:top w:val="single" w:sz="4" w:space="0" w:color="000000" w:themeColor="text1"/>
            </w:tcBorders>
            <w:shd w:val="clear" w:color="auto" w:fill="92D050"/>
            <w:vAlign w:val="center"/>
          </w:tcPr>
          <w:p w14:paraId="40AF22EB" w14:textId="77777777" w:rsidR="002860E0" w:rsidRPr="00790FE1" w:rsidRDefault="002860E0" w:rsidP="00D022D9">
            <w:pPr>
              <w:jc w:val="center"/>
              <w:rPr>
                <w:rFonts w:cs="Arial"/>
                <w:b/>
                <w:bCs/>
              </w:rPr>
            </w:pPr>
            <w:r w:rsidRPr="00790FE1">
              <w:rPr>
                <w:rFonts w:cs="Arial"/>
                <w:b/>
                <w:bCs/>
              </w:rPr>
              <w:t>2</w:t>
            </w:r>
          </w:p>
        </w:tc>
        <w:tc>
          <w:tcPr>
            <w:tcW w:w="1392" w:type="dxa"/>
            <w:tcBorders>
              <w:top w:val="single" w:sz="4" w:space="0" w:color="000000" w:themeColor="text1"/>
            </w:tcBorders>
            <w:shd w:val="clear" w:color="auto" w:fill="FFFF00"/>
            <w:vAlign w:val="center"/>
          </w:tcPr>
          <w:p w14:paraId="19DB7B66" w14:textId="77777777" w:rsidR="002860E0" w:rsidRPr="00790FE1" w:rsidRDefault="002860E0" w:rsidP="00D022D9">
            <w:pPr>
              <w:jc w:val="center"/>
              <w:rPr>
                <w:rFonts w:cs="Arial"/>
                <w:b/>
                <w:bCs/>
              </w:rPr>
            </w:pPr>
            <w:r w:rsidRPr="00790FE1">
              <w:rPr>
                <w:rFonts w:cs="Arial"/>
                <w:b/>
                <w:bCs/>
              </w:rPr>
              <w:t>4</w:t>
            </w:r>
          </w:p>
        </w:tc>
        <w:tc>
          <w:tcPr>
            <w:tcW w:w="1418" w:type="dxa"/>
            <w:tcBorders>
              <w:top w:val="single" w:sz="4" w:space="0" w:color="000000" w:themeColor="text1"/>
            </w:tcBorders>
            <w:shd w:val="clear" w:color="auto" w:fill="FFFF00"/>
            <w:vAlign w:val="center"/>
          </w:tcPr>
          <w:p w14:paraId="1419AC5C" w14:textId="77777777" w:rsidR="002860E0" w:rsidRPr="00790FE1" w:rsidRDefault="002860E0" w:rsidP="00D022D9">
            <w:pPr>
              <w:jc w:val="center"/>
              <w:rPr>
                <w:rFonts w:cs="Arial"/>
                <w:b/>
                <w:bCs/>
              </w:rPr>
            </w:pPr>
            <w:r w:rsidRPr="00790FE1">
              <w:rPr>
                <w:rFonts w:cs="Arial"/>
                <w:b/>
                <w:bCs/>
              </w:rPr>
              <w:t>6</w:t>
            </w:r>
          </w:p>
        </w:tc>
        <w:tc>
          <w:tcPr>
            <w:tcW w:w="1276" w:type="dxa"/>
            <w:tcBorders>
              <w:top w:val="single" w:sz="4" w:space="0" w:color="000000" w:themeColor="text1"/>
            </w:tcBorders>
            <w:shd w:val="clear" w:color="auto" w:fill="4EA72E" w:themeFill="accent6"/>
            <w:vAlign w:val="center"/>
          </w:tcPr>
          <w:p w14:paraId="37F5F0A8" w14:textId="77777777" w:rsidR="002860E0" w:rsidRPr="00790FE1" w:rsidRDefault="002860E0" w:rsidP="00D022D9">
            <w:pPr>
              <w:jc w:val="center"/>
              <w:rPr>
                <w:rFonts w:cs="Arial"/>
                <w:b/>
                <w:bCs/>
              </w:rPr>
            </w:pPr>
            <w:r w:rsidRPr="00790FE1">
              <w:rPr>
                <w:rFonts w:cs="Arial"/>
                <w:b/>
                <w:bCs/>
              </w:rPr>
              <w:t>8</w:t>
            </w:r>
          </w:p>
        </w:tc>
        <w:tc>
          <w:tcPr>
            <w:tcW w:w="1564" w:type="dxa"/>
            <w:tcBorders>
              <w:top w:val="single" w:sz="4" w:space="0" w:color="000000" w:themeColor="text1"/>
              <w:right w:val="single" w:sz="4" w:space="0" w:color="000000" w:themeColor="text1"/>
            </w:tcBorders>
            <w:shd w:val="clear" w:color="auto" w:fill="4EA72E" w:themeFill="accent6"/>
            <w:vAlign w:val="center"/>
          </w:tcPr>
          <w:p w14:paraId="711E2F73" w14:textId="77777777" w:rsidR="002860E0" w:rsidRPr="00790FE1" w:rsidRDefault="002860E0" w:rsidP="00D022D9">
            <w:pPr>
              <w:jc w:val="center"/>
              <w:rPr>
                <w:rFonts w:cs="Arial"/>
                <w:b/>
                <w:bCs/>
              </w:rPr>
            </w:pPr>
            <w:r w:rsidRPr="00790FE1">
              <w:rPr>
                <w:rFonts w:cs="Arial"/>
                <w:b/>
                <w:bCs/>
              </w:rPr>
              <w:t>10</w:t>
            </w:r>
          </w:p>
        </w:tc>
      </w:tr>
      <w:tr w:rsidR="002860E0" w14:paraId="340650D7" w14:textId="77777777" w:rsidTr="00D022D9">
        <w:tc>
          <w:tcPr>
            <w:tcW w:w="2245" w:type="dxa"/>
            <w:tcBorders>
              <w:top w:val="single" w:sz="4" w:space="0" w:color="000000" w:themeColor="text1"/>
              <w:left w:val="single" w:sz="4" w:space="0" w:color="000000" w:themeColor="text1"/>
            </w:tcBorders>
          </w:tcPr>
          <w:p w14:paraId="1B3651DE" w14:textId="77777777" w:rsidR="002860E0" w:rsidRDefault="002860E0" w:rsidP="00D022D9">
            <w:pPr>
              <w:rPr>
                <w:rFonts w:cs="Arial"/>
              </w:rPr>
            </w:pPr>
            <w:r w:rsidRPr="00D0755A">
              <w:rPr>
                <w:rFonts w:cs="Arial"/>
                <w:b/>
                <w:bCs/>
              </w:rPr>
              <w:t>1</w:t>
            </w:r>
            <w:r>
              <w:rPr>
                <w:rFonts w:cs="Arial"/>
                <w:b/>
                <w:bCs/>
              </w:rPr>
              <w:t xml:space="preserve">   </w:t>
            </w:r>
            <w:r>
              <w:rPr>
                <w:rFonts w:cs="Arial"/>
              </w:rPr>
              <w:t>Rare</w:t>
            </w:r>
          </w:p>
        </w:tc>
        <w:tc>
          <w:tcPr>
            <w:tcW w:w="1574" w:type="dxa"/>
            <w:tcBorders>
              <w:top w:val="single" w:sz="4" w:space="0" w:color="000000" w:themeColor="text1"/>
            </w:tcBorders>
            <w:shd w:val="clear" w:color="auto" w:fill="92D050"/>
            <w:vAlign w:val="center"/>
          </w:tcPr>
          <w:p w14:paraId="0DEF61C1" w14:textId="77777777" w:rsidR="002860E0" w:rsidRPr="00790FE1" w:rsidRDefault="002860E0" w:rsidP="00D022D9">
            <w:pPr>
              <w:jc w:val="center"/>
              <w:rPr>
                <w:rFonts w:cs="Arial"/>
                <w:b/>
                <w:bCs/>
              </w:rPr>
            </w:pPr>
            <w:r w:rsidRPr="00790FE1">
              <w:rPr>
                <w:rFonts w:cs="Arial"/>
                <w:b/>
                <w:bCs/>
              </w:rPr>
              <w:t>1</w:t>
            </w:r>
          </w:p>
        </w:tc>
        <w:tc>
          <w:tcPr>
            <w:tcW w:w="1392" w:type="dxa"/>
            <w:tcBorders>
              <w:top w:val="single" w:sz="4" w:space="0" w:color="000000" w:themeColor="text1"/>
            </w:tcBorders>
            <w:shd w:val="clear" w:color="auto" w:fill="92D050"/>
            <w:vAlign w:val="center"/>
          </w:tcPr>
          <w:p w14:paraId="3385F41E" w14:textId="77777777" w:rsidR="002860E0" w:rsidRPr="00790FE1" w:rsidRDefault="002860E0" w:rsidP="00D022D9">
            <w:pPr>
              <w:jc w:val="center"/>
              <w:rPr>
                <w:rFonts w:cs="Arial"/>
                <w:b/>
                <w:bCs/>
              </w:rPr>
            </w:pPr>
            <w:r w:rsidRPr="00790FE1">
              <w:rPr>
                <w:rFonts w:cs="Arial"/>
                <w:b/>
                <w:bCs/>
              </w:rPr>
              <w:t>2</w:t>
            </w:r>
          </w:p>
        </w:tc>
        <w:tc>
          <w:tcPr>
            <w:tcW w:w="1418" w:type="dxa"/>
            <w:tcBorders>
              <w:top w:val="single" w:sz="4" w:space="0" w:color="000000" w:themeColor="text1"/>
            </w:tcBorders>
            <w:shd w:val="clear" w:color="auto" w:fill="92D050"/>
            <w:vAlign w:val="center"/>
          </w:tcPr>
          <w:p w14:paraId="34F2F5EC" w14:textId="77777777" w:rsidR="002860E0" w:rsidRPr="00790FE1" w:rsidRDefault="002860E0" w:rsidP="00D022D9">
            <w:pPr>
              <w:jc w:val="center"/>
              <w:rPr>
                <w:rFonts w:cs="Arial"/>
                <w:b/>
                <w:bCs/>
              </w:rPr>
            </w:pPr>
            <w:r w:rsidRPr="00790FE1">
              <w:rPr>
                <w:rFonts w:cs="Arial"/>
                <w:b/>
                <w:bCs/>
              </w:rPr>
              <w:t>3</w:t>
            </w:r>
          </w:p>
        </w:tc>
        <w:tc>
          <w:tcPr>
            <w:tcW w:w="1276" w:type="dxa"/>
            <w:tcBorders>
              <w:top w:val="single" w:sz="4" w:space="0" w:color="000000" w:themeColor="text1"/>
            </w:tcBorders>
            <w:shd w:val="clear" w:color="auto" w:fill="FFFF00"/>
            <w:vAlign w:val="center"/>
          </w:tcPr>
          <w:p w14:paraId="67D11C19" w14:textId="77777777" w:rsidR="002860E0" w:rsidRPr="00790FE1" w:rsidRDefault="002860E0" w:rsidP="00D022D9">
            <w:pPr>
              <w:jc w:val="center"/>
              <w:rPr>
                <w:rFonts w:cs="Arial"/>
                <w:b/>
                <w:bCs/>
              </w:rPr>
            </w:pPr>
            <w:r w:rsidRPr="00790FE1">
              <w:rPr>
                <w:rFonts w:cs="Arial"/>
                <w:b/>
                <w:bCs/>
              </w:rPr>
              <w:t>4</w:t>
            </w:r>
          </w:p>
        </w:tc>
        <w:tc>
          <w:tcPr>
            <w:tcW w:w="1564" w:type="dxa"/>
            <w:tcBorders>
              <w:top w:val="single" w:sz="4" w:space="0" w:color="000000" w:themeColor="text1"/>
              <w:right w:val="single" w:sz="4" w:space="0" w:color="000000" w:themeColor="text1"/>
            </w:tcBorders>
            <w:shd w:val="clear" w:color="auto" w:fill="FFFF00"/>
            <w:vAlign w:val="center"/>
          </w:tcPr>
          <w:p w14:paraId="5C2FE237" w14:textId="77777777" w:rsidR="002860E0" w:rsidRPr="00790FE1" w:rsidRDefault="002860E0" w:rsidP="00D022D9">
            <w:pPr>
              <w:jc w:val="center"/>
              <w:rPr>
                <w:rFonts w:cs="Arial"/>
                <w:b/>
                <w:bCs/>
              </w:rPr>
            </w:pPr>
            <w:r w:rsidRPr="00790FE1">
              <w:rPr>
                <w:rFonts w:cs="Arial"/>
                <w:b/>
                <w:bCs/>
              </w:rPr>
              <w:t>5</w:t>
            </w:r>
          </w:p>
        </w:tc>
      </w:tr>
    </w:tbl>
    <w:p w14:paraId="7158216B" w14:textId="77777777" w:rsidR="002860E0" w:rsidRDefault="002860E0" w:rsidP="002860E0">
      <w:pPr>
        <w:spacing w:after="0"/>
      </w:pPr>
      <w:r>
        <w:rPr>
          <w:noProof/>
        </w:rPr>
        <mc:AlternateContent>
          <mc:Choice Requires="wps">
            <w:drawing>
              <wp:anchor distT="45720" distB="45720" distL="114300" distR="114300" simplePos="0" relativeHeight="251659264" behindDoc="0" locked="0" layoutInCell="1" allowOverlap="1" wp14:anchorId="285C2D1F" wp14:editId="733BD567">
                <wp:simplePos x="0" y="0"/>
                <wp:positionH relativeFrom="column">
                  <wp:posOffset>3568700</wp:posOffset>
                </wp:positionH>
                <wp:positionV relativeFrom="paragraph">
                  <wp:posOffset>88900</wp:posOffset>
                </wp:positionV>
                <wp:extent cx="4572000" cy="34798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47980"/>
                        </a:xfrm>
                        <a:prstGeom prst="rect">
                          <a:avLst/>
                        </a:prstGeom>
                        <a:solidFill>
                          <a:schemeClr val="accent1">
                            <a:lumMod val="20000"/>
                            <a:lumOff val="80000"/>
                          </a:schemeClr>
                        </a:solidFill>
                        <a:ln w="9525">
                          <a:solidFill>
                            <a:srgbClr val="000000"/>
                          </a:solidFill>
                          <a:miter lim="800000"/>
                          <a:headEnd/>
                          <a:tailEnd/>
                        </a:ln>
                      </wps:spPr>
                      <wps:txbx>
                        <w:txbxContent>
                          <w:p w14:paraId="562DBB4B" w14:textId="77777777" w:rsidR="002860E0" w:rsidRDefault="002860E0" w:rsidP="002860E0">
                            <w:pPr>
                              <w:jc w:val="center"/>
                            </w:pPr>
                            <w:r>
                              <w:t>Severity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C2D1F" id="_x0000_s1027" type="#_x0000_t202" style="position:absolute;margin-left:281pt;margin-top:7pt;width:5in;height:2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" fillcolor="#c1e4f5 [660]">
                <v:textbox>
                  <w:txbxContent>
                    <w:p w14:paraId="562DBB4B" w14:textId="77777777" w:rsidR="002860E0" w:rsidRDefault="002860E0" w:rsidP="002860E0">
                      <w:pPr>
                        <w:jc w:val="center"/>
                      </w:pPr>
                      <w:r>
                        <w:t>Severity</w:t>
                      </w:r>
                    </w:p>
                  </w:txbxContent>
                </v:textbox>
                <w10:wrap type="square"/>
              </v:shape>
            </w:pict>
          </mc:Fallback>
        </mc:AlternateContent>
      </w:r>
    </w:p>
    <w:p w14:paraId="5D06F37D" w14:textId="77777777" w:rsidR="002860E0" w:rsidRDefault="002860E0" w:rsidP="002860E0"/>
    <w:p w14:paraId="6EB7F8B8" w14:textId="77777777" w:rsidR="002860E0" w:rsidRDefault="002860E0" w:rsidP="002860E0"/>
    <w:p w14:paraId="22CDA3C8" w14:textId="77777777" w:rsidR="002860E0" w:rsidRDefault="002860E0" w:rsidP="002860E0"/>
    <w:p w14:paraId="4610E9BA" w14:textId="77777777" w:rsidR="002860E0" w:rsidRDefault="002860E0" w:rsidP="002860E0">
      <w:r>
        <w:rPr>
          <w:noProof/>
        </w:rPr>
        <mc:AlternateContent>
          <mc:Choice Requires="wps">
            <w:drawing>
              <wp:anchor distT="45720" distB="45720" distL="114300" distR="114300" simplePos="0" relativeHeight="251660288" behindDoc="0" locked="0" layoutInCell="1" allowOverlap="1" wp14:anchorId="5976B3C6" wp14:editId="39DB8760">
                <wp:simplePos x="0" y="0"/>
                <wp:positionH relativeFrom="column">
                  <wp:posOffset>1020445</wp:posOffset>
                </wp:positionH>
                <wp:positionV relativeFrom="paragraph">
                  <wp:posOffset>551815</wp:posOffset>
                </wp:positionV>
                <wp:extent cx="1108075" cy="347980"/>
                <wp:effectExtent l="0" t="952" r="14922" b="14923"/>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08075" cy="347980"/>
                        </a:xfrm>
                        <a:prstGeom prst="rect">
                          <a:avLst/>
                        </a:prstGeom>
                        <a:solidFill>
                          <a:schemeClr val="accent1">
                            <a:lumMod val="20000"/>
                            <a:lumOff val="80000"/>
                          </a:schemeClr>
                        </a:solidFill>
                        <a:ln w="9525">
                          <a:solidFill>
                            <a:srgbClr val="000000"/>
                          </a:solidFill>
                          <a:miter lim="800000"/>
                          <a:headEnd/>
                          <a:tailEnd/>
                        </a:ln>
                      </wps:spPr>
                      <wps:txbx>
                        <w:txbxContent>
                          <w:p w14:paraId="799B7B5E" w14:textId="77777777" w:rsidR="002860E0" w:rsidRDefault="002860E0" w:rsidP="002860E0">
                            <w:pPr>
                              <w:jc w:val="center"/>
                            </w:pPr>
                            <w:r>
                              <w:t>Likelihood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6B3C6" id="_x0000_s1028" type="#_x0000_t202" style="position:absolute;margin-left:80.35pt;margin-top:43.45pt;width:87.25pt;height:27.4pt;rotation:-90;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" fillcolor="#c1e4f5 [660]">
                <v:textbox>
                  <w:txbxContent>
                    <w:p w14:paraId="799B7B5E" w14:textId="77777777" w:rsidR="002860E0" w:rsidRDefault="002860E0" w:rsidP="002860E0">
                      <w:pPr>
                        <w:jc w:val="center"/>
                      </w:pPr>
                      <w:r>
                        <w:t>Likelihood</w:t>
                      </w:r>
                    </w:p>
                  </w:txbxContent>
                </v:textbox>
                <w10:wrap type="square"/>
              </v:shape>
            </w:pict>
          </mc:Fallback>
        </mc:AlternateContent>
      </w:r>
    </w:p>
    <w:p w14:paraId="11E355A5" w14:textId="77777777" w:rsidR="002860E0" w:rsidRDefault="002860E0" w:rsidP="002860E0"/>
    <w:p w14:paraId="595962F2" w14:textId="77777777" w:rsidR="002860E0" w:rsidRDefault="002860E0" w:rsidP="002860E0"/>
    <w:p w14:paraId="5535CD1B" w14:textId="77777777" w:rsidR="002860E0" w:rsidRDefault="002860E0" w:rsidP="002860E0"/>
    <w:p w14:paraId="0C0A73EE" w14:textId="77777777" w:rsidR="002860E0" w:rsidRDefault="002860E0" w:rsidP="002860E0"/>
    <w:p w14:paraId="080E3340" w14:textId="77777777" w:rsidR="002860E0" w:rsidRDefault="002860E0" w:rsidP="002860E0"/>
    <w:p w14:paraId="23D0E429" w14:textId="77777777" w:rsidR="002860E0" w:rsidRDefault="002860E0" w:rsidP="002860E0"/>
    <w:p w14:paraId="1FCDBE6E" w14:textId="77777777" w:rsidR="002860E0" w:rsidRPr="008216CA" w:rsidRDefault="002860E0" w:rsidP="002860E0">
      <w:pPr>
        <w:rPr>
          <w:b/>
          <w:bCs/>
        </w:rPr>
      </w:pPr>
      <w:r w:rsidRPr="008216CA">
        <w:rPr>
          <w:b/>
          <w:bCs/>
        </w:rPr>
        <w:t>Severity Descriptor Examples:</w:t>
      </w:r>
    </w:p>
    <w:tbl>
      <w:tblPr>
        <w:tblStyle w:val="TableGrid"/>
        <w:tblW w:w="0" w:type="auto"/>
        <w:tblLook w:val="04A0" w:firstRow="1" w:lastRow="0" w:firstColumn="1" w:lastColumn="0" w:noHBand="0" w:noVBand="1"/>
      </w:tblPr>
      <w:tblGrid>
        <w:gridCol w:w="2789"/>
        <w:gridCol w:w="2789"/>
        <w:gridCol w:w="2790"/>
        <w:gridCol w:w="2790"/>
        <w:gridCol w:w="2790"/>
      </w:tblGrid>
      <w:tr w:rsidR="002860E0" w14:paraId="71205CA3" w14:textId="77777777" w:rsidTr="00D022D9">
        <w:tc>
          <w:tcPr>
            <w:tcW w:w="2789" w:type="dxa"/>
          </w:tcPr>
          <w:p w14:paraId="330F4B04" w14:textId="77777777" w:rsidR="002860E0" w:rsidRPr="008216CA" w:rsidRDefault="002860E0" w:rsidP="00D022D9">
            <w:pPr>
              <w:rPr>
                <w:rFonts w:cs="Arial"/>
              </w:rPr>
            </w:pPr>
            <w:r w:rsidRPr="008216CA">
              <w:rPr>
                <w:rFonts w:cs="Arial"/>
                <w:b/>
                <w:bCs/>
              </w:rPr>
              <w:t xml:space="preserve">1 </w:t>
            </w:r>
            <w:r w:rsidRPr="008216CA">
              <w:rPr>
                <w:rFonts w:cs="Arial"/>
              </w:rPr>
              <w:t>Insignificant</w:t>
            </w:r>
          </w:p>
        </w:tc>
        <w:tc>
          <w:tcPr>
            <w:tcW w:w="2789" w:type="dxa"/>
          </w:tcPr>
          <w:p w14:paraId="6CBDB61C" w14:textId="77777777" w:rsidR="002860E0" w:rsidRPr="008216CA" w:rsidRDefault="002860E0" w:rsidP="00D022D9">
            <w:pPr>
              <w:rPr>
                <w:rFonts w:cs="Arial"/>
              </w:rPr>
            </w:pPr>
            <w:r w:rsidRPr="008216CA">
              <w:rPr>
                <w:rFonts w:cs="Arial"/>
                <w:b/>
                <w:bCs/>
              </w:rPr>
              <w:t xml:space="preserve">2 </w:t>
            </w:r>
            <w:r w:rsidRPr="008216CA">
              <w:rPr>
                <w:rFonts w:cs="Arial"/>
              </w:rPr>
              <w:t>Minor</w:t>
            </w:r>
          </w:p>
        </w:tc>
        <w:tc>
          <w:tcPr>
            <w:tcW w:w="2790" w:type="dxa"/>
          </w:tcPr>
          <w:p w14:paraId="45005253" w14:textId="77777777" w:rsidR="002860E0" w:rsidRPr="008216CA" w:rsidRDefault="002860E0" w:rsidP="00D022D9">
            <w:pPr>
              <w:rPr>
                <w:rFonts w:cs="Arial"/>
              </w:rPr>
            </w:pPr>
            <w:r w:rsidRPr="008216CA">
              <w:rPr>
                <w:rFonts w:cs="Arial"/>
                <w:b/>
                <w:bCs/>
              </w:rPr>
              <w:t xml:space="preserve">3 </w:t>
            </w:r>
            <w:r w:rsidRPr="008216CA">
              <w:rPr>
                <w:rFonts w:cs="Arial"/>
              </w:rPr>
              <w:t>Moderate</w:t>
            </w:r>
          </w:p>
        </w:tc>
        <w:tc>
          <w:tcPr>
            <w:tcW w:w="2790" w:type="dxa"/>
          </w:tcPr>
          <w:p w14:paraId="38630143" w14:textId="77777777" w:rsidR="002860E0" w:rsidRPr="008216CA" w:rsidRDefault="002860E0" w:rsidP="00D022D9">
            <w:pPr>
              <w:rPr>
                <w:rFonts w:cs="Arial"/>
              </w:rPr>
            </w:pPr>
            <w:r w:rsidRPr="008216CA">
              <w:rPr>
                <w:rFonts w:cs="Arial"/>
                <w:b/>
                <w:bCs/>
              </w:rPr>
              <w:t xml:space="preserve">4 </w:t>
            </w:r>
            <w:r w:rsidRPr="008216CA">
              <w:rPr>
                <w:rFonts w:cs="Arial"/>
              </w:rPr>
              <w:t>Major</w:t>
            </w:r>
          </w:p>
        </w:tc>
        <w:tc>
          <w:tcPr>
            <w:tcW w:w="2790" w:type="dxa"/>
          </w:tcPr>
          <w:p w14:paraId="49342947" w14:textId="77777777" w:rsidR="002860E0" w:rsidRPr="008216CA" w:rsidRDefault="002860E0" w:rsidP="00D022D9">
            <w:pPr>
              <w:rPr>
                <w:rFonts w:cs="Arial"/>
              </w:rPr>
            </w:pPr>
            <w:r w:rsidRPr="008216CA">
              <w:rPr>
                <w:rFonts w:cs="Arial"/>
                <w:b/>
                <w:bCs/>
              </w:rPr>
              <w:t xml:space="preserve">5 </w:t>
            </w:r>
            <w:r w:rsidRPr="008216CA">
              <w:rPr>
                <w:rFonts w:cs="Arial"/>
              </w:rPr>
              <w:t>Catastrophic</w:t>
            </w:r>
          </w:p>
        </w:tc>
      </w:tr>
      <w:tr w:rsidR="002860E0" w14:paraId="60CF0F40" w14:textId="77777777" w:rsidTr="00D022D9">
        <w:tc>
          <w:tcPr>
            <w:tcW w:w="2789" w:type="dxa"/>
          </w:tcPr>
          <w:p w14:paraId="018EBCE0"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Minimal Injury requiring no/minimal intervention or treatment</w:t>
            </w:r>
          </w:p>
          <w:p w14:paraId="5BF080F7"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No time off work</w:t>
            </w:r>
          </w:p>
          <w:p w14:paraId="34906849" w14:textId="77777777" w:rsidR="002860E0" w:rsidRPr="00487ACE" w:rsidRDefault="002860E0" w:rsidP="00D022D9">
            <w:pPr>
              <w:rPr>
                <w:rFonts w:cs="Arial"/>
                <w:sz w:val="20"/>
                <w:szCs w:val="20"/>
              </w:rPr>
            </w:pPr>
          </w:p>
        </w:tc>
        <w:tc>
          <w:tcPr>
            <w:tcW w:w="2789" w:type="dxa"/>
          </w:tcPr>
          <w:p w14:paraId="22FD94AF"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Minor injury or illness, requiring minor intervention</w:t>
            </w:r>
          </w:p>
          <w:p w14:paraId="753DC115"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Requiring time off work for &lt;3 days</w:t>
            </w:r>
          </w:p>
          <w:p w14:paraId="5D2535B8"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Increase in length of hospital stay by 1-3 days</w:t>
            </w:r>
          </w:p>
        </w:tc>
        <w:tc>
          <w:tcPr>
            <w:tcW w:w="2790" w:type="dxa"/>
          </w:tcPr>
          <w:p w14:paraId="778AADAE"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Moderate injury requiring professional intervention</w:t>
            </w:r>
          </w:p>
          <w:p w14:paraId="1E35E440"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Requiring time off work for 4-14 days</w:t>
            </w:r>
          </w:p>
          <w:p w14:paraId="14821E6E"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Increase in length of hospital stay by 4-15 days</w:t>
            </w:r>
          </w:p>
          <w:p w14:paraId="5ED617C2"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RIDDOR/agency reportable incident</w:t>
            </w:r>
          </w:p>
          <w:p w14:paraId="565A5759"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An event which impacts on a small number of patients</w:t>
            </w:r>
          </w:p>
        </w:tc>
        <w:tc>
          <w:tcPr>
            <w:tcW w:w="2790" w:type="dxa"/>
          </w:tcPr>
          <w:p w14:paraId="62D5E46C"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Major injury leading to long-term incapacity/disability</w:t>
            </w:r>
          </w:p>
          <w:p w14:paraId="42A8DD13"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Requiring time off work for &gt;14 days</w:t>
            </w:r>
          </w:p>
          <w:p w14:paraId="6335F393"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Increase in length of hospital sta</w:t>
            </w:r>
            <w:r>
              <w:rPr>
                <w:rFonts w:cs="Arial"/>
                <w:sz w:val="20"/>
                <w:szCs w:val="20"/>
              </w:rPr>
              <w:t>y</w:t>
            </w:r>
            <w:r w:rsidRPr="00487ACE">
              <w:rPr>
                <w:rFonts w:cs="Arial"/>
                <w:sz w:val="20"/>
                <w:szCs w:val="20"/>
              </w:rPr>
              <w:t xml:space="preserve"> by &gt; 15 days</w:t>
            </w:r>
          </w:p>
          <w:p w14:paraId="27CE27CB"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Mismanagement of patient care with long-term effects</w:t>
            </w:r>
          </w:p>
        </w:tc>
        <w:tc>
          <w:tcPr>
            <w:tcW w:w="2790" w:type="dxa"/>
          </w:tcPr>
          <w:p w14:paraId="2AD964F9"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Incident leading to death</w:t>
            </w:r>
          </w:p>
          <w:p w14:paraId="71037035"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Multiple permanent injuries or irreversible health effects</w:t>
            </w:r>
          </w:p>
          <w:p w14:paraId="2BF49399" w14:textId="77777777" w:rsidR="002860E0" w:rsidRPr="00487ACE" w:rsidRDefault="002860E0" w:rsidP="002860E0">
            <w:pPr>
              <w:pStyle w:val="ListParagraph"/>
              <w:numPr>
                <w:ilvl w:val="0"/>
                <w:numId w:val="6"/>
              </w:numPr>
              <w:ind w:left="310" w:hanging="310"/>
              <w:rPr>
                <w:rFonts w:cs="Arial"/>
                <w:sz w:val="20"/>
                <w:szCs w:val="20"/>
              </w:rPr>
            </w:pPr>
            <w:r w:rsidRPr="00487ACE">
              <w:rPr>
                <w:rFonts w:cs="Arial"/>
                <w:sz w:val="20"/>
                <w:szCs w:val="20"/>
              </w:rPr>
              <w:t xml:space="preserve">An event which impacts on </w:t>
            </w:r>
            <w:proofErr w:type="gramStart"/>
            <w:r w:rsidRPr="00487ACE">
              <w:rPr>
                <w:rFonts w:cs="Arial"/>
                <w:sz w:val="20"/>
                <w:szCs w:val="20"/>
              </w:rPr>
              <w:t>a large number of</w:t>
            </w:r>
            <w:proofErr w:type="gramEnd"/>
            <w:r w:rsidRPr="00487ACE">
              <w:rPr>
                <w:rFonts w:cs="Arial"/>
                <w:sz w:val="20"/>
                <w:szCs w:val="20"/>
              </w:rPr>
              <w:t xml:space="preserve"> patients</w:t>
            </w:r>
          </w:p>
        </w:tc>
      </w:tr>
    </w:tbl>
    <w:p w14:paraId="0288ECB6" w14:textId="77777777" w:rsidR="002860E0" w:rsidRDefault="002860E0" w:rsidP="002860E0">
      <w:pPr>
        <w:spacing w:after="0"/>
      </w:pPr>
    </w:p>
    <w:p w14:paraId="59EDA927" w14:textId="77777777" w:rsidR="002860E0" w:rsidRDefault="002860E0" w:rsidP="002860E0">
      <w:pPr>
        <w:rPr>
          <w:rFonts w:cs="Arial"/>
        </w:rPr>
      </w:pPr>
    </w:p>
    <w:p w14:paraId="0D7F2F5D" w14:textId="77777777" w:rsidR="002860E0" w:rsidRDefault="002860E0" w:rsidP="002860E0">
      <w:pPr>
        <w:rPr>
          <w:rFonts w:cs="Arial"/>
        </w:rPr>
      </w:pPr>
    </w:p>
    <w:p w14:paraId="6348C65E" w14:textId="77777777" w:rsidR="002860E0" w:rsidRDefault="002860E0" w:rsidP="002860E0">
      <w:pPr>
        <w:rPr>
          <w:rFonts w:cs="Arial"/>
        </w:rPr>
      </w:pPr>
    </w:p>
    <w:p w14:paraId="79EEFE34" w14:textId="77777777" w:rsidR="002860E0" w:rsidRDefault="002860E0" w:rsidP="002860E0">
      <w:pPr>
        <w:rPr>
          <w:rFonts w:cs="Arial"/>
        </w:rPr>
      </w:pPr>
    </w:p>
    <w:p w14:paraId="609B0CF8" w14:textId="77777777" w:rsidR="002860E0" w:rsidRDefault="002860E0" w:rsidP="002860E0">
      <w:pPr>
        <w:rPr>
          <w:rFonts w:cs="Arial"/>
        </w:rPr>
      </w:pPr>
    </w:p>
    <w:p w14:paraId="374D7E81" w14:textId="77777777" w:rsidR="002860E0" w:rsidRDefault="002860E0" w:rsidP="002860E0">
      <w:pPr>
        <w:rPr>
          <w:rFonts w:cs="Arial"/>
        </w:rPr>
      </w:pPr>
    </w:p>
    <w:p w14:paraId="32FAF0BB" w14:textId="77777777" w:rsidR="002860E0" w:rsidRDefault="002860E0" w:rsidP="002860E0">
      <w:pPr>
        <w:rPr>
          <w:rFonts w:cs="Arial"/>
        </w:rPr>
      </w:pPr>
    </w:p>
    <w:p w14:paraId="5FF215EA" w14:textId="77777777" w:rsidR="002860E0" w:rsidRDefault="002860E0" w:rsidP="002860E0">
      <w:pPr>
        <w:rPr>
          <w:rFonts w:cs="Arial"/>
        </w:rPr>
      </w:pPr>
    </w:p>
    <w:p w14:paraId="590970EA" w14:textId="77777777" w:rsidR="002860E0" w:rsidRDefault="002860E0" w:rsidP="002860E0">
      <w:pPr>
        <w:rPr>
          <w:rFonts w:cs="Arial"/>
        </w:rPr>
      </w:pPr>
    </w:p>
    <w:p w14:paraId="5A3D959A" w14:textId="77777777" w:rsidR="002860E0" w:rsidRPr="007A6D83" w:rsidRDefault="002860E0" w:rsidP="002860E0">
      <w:pPr>
        <w:rPr>
          <w:rFonts w:cs="Arial"/>
        </w:rPr>
      </w:pPr>
    </w:p>
    <w:tbl>
      <w:tblPr>
        <w:tblStyle w:val="TableGrid"/>
        <w:tblW w:w="14175" w:type="dxa"/>
        <w:jc w:val="center"/>
        <w:tblLayout w:type="fixed"/>
        <w:tblLook w:val="04A0" w:firstRow="1" w:lastRow="0" w:firstColumn="1" w:lastColumn="0" w:noHBand="0" w:noVBand="1"/>
      </w:tblPr>
      <w:tblGrid>
        <w:gridCol w:w="1271"/>
        <w:gridCol w:w="1276"/>
        <w:gridCol w:w="1247"/>
        <w:gridCol w:w="3969"/>
        <w:gridCol w:w="426"/>
        <w:gridCol w:w="566"/>
        <w:gridCol w:w="567"/>
        <w:gridCol w:w="3402"/>
        <w:gridCol w:w="567"/>
        <w:gridCol w:w="425"/>
        <w:gridCol w:w="459"/>
      </w:tblGrid>
      <w:tr w:rsidR="002860E0" w:rsidRPr="00E677C0" w14:paraId="1C7A690D" w14:textId="77777777" w:rsidTr="00A76F7E">
        <w:trPr>
          <w:trHeight w:val="1350"/>
          <w:tblHeader/>
          <w:jc w:val="center"/>
        </w:trPr>
        <w:tc>
          <w:tcPr>
            <w:tcW w:w="1271" w:type="dxa"/>
            <w:vMerge w:val="restart"/>
            <w:vAlign w:val="center"/>
          </w:tcPr>
          <w:p w14:paraId="07A1118F"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lastRenderedPageBreak/>
              <w:t>Item Category</w:t>
            </w:r>
          </w:p>
        </w:tc>
        <w:tc>
          <w:tcPr>
            <w:tcW w:w="1276" w:type="dxa"/>
            <w:vMerge w:val="restart"/>
            <w:vAlign w:val="center"/>
          </w:tcPr>
          <w:p w14:paraId="492B61E8"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What is the hazard?</w:t>
            </w:r>
          </w:p>
        </w:tc>
        <w:tc>
          <w:tcPr>
            <w:tcW w:w="1247" w:type="dxa"/>
            <w:vMerge w:val="restart"/>
            <w:vAlign w:val="center"/>
          </w:tcPr>
          <w:p w14:paraId="2057DBA6"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Who might be harmed</w:t>
            </w:r>
            <w:r>
              <w:rPr>
                <w:rFonts w:ascii="Aptos Display" w:hAnsi="Aptos Display" w:cs="Arial"/>
                <w:sz w:val="18"/>
                <w:szCs w:val="18"/>
              </w:rPr>
              <w:t>?</w:t>
            </w:r>
          </w:p>
        </w:tc>
        <w:tc>
          <w:tcPr>
            <w:tcW w:w="3969" w:type="dxa"/>
            <w:vMerge w:val="restart"/>
            <w:vAlign w:val="center"/>
          </w:tcPr>
          <w:p w14:paraId="65922507"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Existing risk control measures</w:t>
            </w:r>
          </w:p>
        </w:tc>
        <w:tc>
          <w:tcPr>
            <w:tcW w:w="1559" w:type="dxa"/>
            <w:gridSpan w:val="3"/>
            <w:vAlign w:val="center"/>
          </w:tcPr>
          <w:p w14:paraId="32A36073"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Existing risk assessment rating</w:t>
            </w:r>
          </w:p>
        </w:tc>
        <w:tc>
          <w:tcPr>
            <w:tcW w:w="3402" w:type="dxa"/>
            <w:vMerge w:val="restart"/>
            <w:vAlign w:val="center"/>
          </w:tcPr>
          <w:p w14:paraId="40B7ECA0"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Additional control measures to be applied</w:t>
            </w:r>
          </w:p>
        </w:tc>
        <w:tc>
          <w:tcPr>
            <w:tcW w:w="1451" w:type="dxa"/>
            <w:gridSpan w:val="3"/>
            <w:vAlign w:val="center"/>
          </w:tcPr>
          <w:p w14:paraId="6AFD8F96"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Residual Risk Rating with additional control measures applied</w:t>
            </w:r>
          </w:p>
        </w:tc>
      </w:tr>
      <w:tr w:rsidR="002860E0" w:rsidRPr="00E677C0" w14:paraId="784A683A" w14:textId="77777777" w:rsidTr="00A76F7E">
        <w:trPr>
          <w:tblHeader/>
          <w:jc w:val="center"/>
        </w:trPr>
        <w:tc>
          <w:tcPr>
            <w:tcW w:w="1271" w:type="dxa"/>
            <w:vMerge/>
          </w:tcPr>
          <w:p w14:paraId="1F1CDF6E" w14:textId="77777777" w:rsidR="002860E0" w:rsidRPr="00E677C0" w:rsidRDefault="002860E0" w:rsidP="00D022D9">
            <w:pPr>
              <w:rPr>
                <w:rFonts w:ascii="Aptos Display" w:hAnsi="Aptos Display" w:cs="Arial"/>
                <w:sz w:val="18"/>
                <w:szCs w:val="18"/>
              </w:rPr>
            </w:pPr>
          </w:p>
        </w:tc>
        <w:tc>
          <w:tcPr>
            <w:tcW w:w="1276" w:type="dxa"/>
            <w:vMerge/>
          </w:tcPr>
          <w:p w14:paraId="31B45248" w14:textId="77777777" w:rsidR="002860E0" w:rsidRPr="00E677C0" w:rsidRDefault="002860E0" w:rsidP="00D022D9">
            <w:pPr>
              <w:rPr>
                <w:rFonts w:ascii="Aptos Display" w:hAnsi="Aptos Display" w:cs="Arial"/>
                <w:sz w:val="18"/>
                <w:szCs w:val="18"/>
              </w:rPr>
            </w:pPr>
          </w:p>
        </w:tc>
        <w:tc>
          <w:tcPr>
            <w:tcW w:w="1247" w:type="dxa"/>
            <w:vMerge/>
          </w:tcPr>
          <w:p w14:paraId="6DC56D65" w14:textId="77777777" w:rsidR="002860E0" w:rsidRPr="00E677C0" w:rsidRDefault="002860E0" w:rsidP="00D022D9">
            <w:pPr>
              <w:rPr>
                <w:rFonts w:ascii="Aptos Display" w:hAnsi="Aptos Display" w:cs="Arial"/>
                <w:sz w:val="18"/>
                <w:szCs w:val="18"/>
              </w:rPr>
            </w:pPr>
          </w:p>
        </w:tc>
        <w:tc>
          <w:tcPr>
            <w:tcW w:w="3969" w:type="dxa"/>
            <w:vMerge/>
          </w:tcPr>
          <w:p w14:paraId="4A02A258" w14:textId="77777777" w:rsidR="002860E0" w:rsidRPr="00E677C0" w:rsidRDefault="002860E0" w:rsidP="00D022D9">
            <w:pPr>
              <w:rPr>
                <w:rFonts w:ascii="Aptos Display" w:hAnsi="Aptos Display" w:cs="Arial"/>
                <w:sz w:val="18"/>
                <w:szCs w:val="18"/>
              </w:rPr>
            </w:pPr>
          </w:p>
        </w:tc>
        <w:tc>
          <w:tcPr>
            <w:tcW w:w="426" w:type="dxa"/>
          </w:tcPr>
          <w:p w14:paraId="621ADE1D"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L</w:t>
            </w:r>
          </w:p>
        </w:tc>
        <w:tc>
          <w:tcPr>
            <w:tcW w:w="566" w:type="dxa"/>
          </w:tcPr>
          <w:p w14:paraId="3BC7D7B3"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S</w:t>
            </w:r>
          </w:p>
        </w:tc>
        <w:tc>
          <w:tcPr>
            <w:tcW w:w="567" w:type="dxa"/>
          </w:tcPr>
          <w:p w14:paraId="7CAACDB5"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R</w:t>
            </w:r>
          </w:p>
        </w:tc>
        <w:tc>
          <w:tcPr>
            <w:tcW w:w="3402" w:type="dxa"/>
            <w:vMerge/>
          </w:tcPr>
          <w:p w14:paraId="3FA2973C" w14:textId="77777777" w:rsidR="002860E0" w:rsidRPr="00E677C0" w:rsidRDefault="002860E0" w:rsidP="00D022D9">
            <w:pPr>
              <w:rPr>
                <w:rFonts w:ascii="Aptos Display" w:hAnsi="Aptos Display" w:cs="Arial"/>
                <w:sz w:val="18"/>
                <w:szCs w:val="18"/>
              </w:rPr>
            </w:pPr>
          </w:p>
        </w:tc>
        <w:tc>
          <w:tcPr>
            <w:tcW w:w="567" w:type="dxa"/>
          </w:tcPr>
          <w:p w14:paraId="5B90A3A6"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L</w:t>
            </w:r>
          </w:p>
        </w:tc>
        <w:tc>
          <w:tcPr>
            <w:tcW w:w="425" w:type="dxa"/>
          </w:tcPr>
          <w:p w14:paraId="56E302C0" w14:textId="77777777" w:rsidR="002860E0" w:rsidRPr="00E677C0" w:rsidRDefault="002860E0" w:rsidP="00D022D9">
            <w:pPr>
              <w:jc w:val="center"/>
              <w:rPr>
                <w:rFonts w:ascii="Aptos Display" w:hAnsi="Aptos Display" w:cs="Arial"/>
                <w:sz w:val="18"/>
                <w:szCs w:val="18"/>
              </w:rPr>
            </w:pPr>
            <w:r w:rsidRPr="00E677C0">
              <w:rPr>
                <w:rFonts w:ascii="Aptos Display" w:hAnsi="Aptos Display" w:cs="Arial"/>
                <w:sz w:val="18"/>
                <w:szCs w:val="18"/>
              </w:rPr>
              <w:t>S</w:t>
            </w:r>
          </w:p>
        </w:tc>
        <w:tc>
          <w:tcPr>
            <w:tcW w:w="459" w:type="dxa"/>
          </w:tcPr>
          <w:p w14:paraId="5DED6BB8"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R</w:t>
            </w:r>
          </w:p>
        </w:tc>
      </w:tr>
      <w:tr w:rsidR="002860E0" w:rsidRPr="00E677C0" w14:paraId="4880FD02" w14:textId="77777777" w:rsidTr="00A76F7E">
        <w:trPr>
          <w:trHeight w:val="1134"/>
          <w:jc w:val="center"/>
        </w:trPr>
        <w:tc>
          <w:tcPr>
            <w:tcW w:w="1271" w:type="dxa"/>
          </w:tcPr>
          <w:p w14:paraId="598D78F9"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Information</w:t>
            </w:r>
          </w:p>
        </w:tc>
        <w:tc>
          <w:tcPr>
            <w:tcW w:w="1276" w:type="dxa"/>
          </w:tcPr>
          <w:p w14:paraId="2366C4B2" w14:textId="778A115F" w:rsidR="002860E0" w:rsidRPr="00115F17" w:rsidRDefault="002860E0" w:rsidP="00D022D9">
            <w:pPr>
              <w:autoSpaceDE w:val="0"/>
              <w:autoSpaceDN w:val="0"/>
              <w:adjustRightInd w:val="0"/>
              <w:rPr>
                <w:rFonts w:ascii="Aptos Display" w:hAnsi="Aptos Display" w:cs="Arial"/>
                <w:sz w:val="18"/>
                <w:szCs w:val="18"/>
              </w:rPr>
            </w:pPr>
            <w:r w:rsidRPr="00115F17">
              <w:rPr>
                <w:rFonts w:ascii="Aptos Display" w:hAnsi="Aptos Display" w:cs="Arial"/>
                <w:sz w:val="18"/>
                <w:szCs w:val="18"/>
              </w:rPr>
              <w:t xml:space="preserve">Data Protection </w:t>
            </w:r>
            <w:r w:rsidR="00141483">
              <w:rPr>
                <w:rFonts w:ascii="Aptos Display" w:hAnsi="Aptos Display" w:cs="Arial"/>
                <w:sz w:val="18"/>
                <w:szCs w:val="18"/>
              </w:rPr>
              <w:t>and</w:t>
            </w:r>
            <w:r w:rsidRPr="00115F17">
              <w:rPr>
                <w:rFonts w:ascii="Aptos Display" w:hAnsi="Aptos Display" w:cs="Arial"/>
                <w:sz w:val="18"/>
                <w:szCs w:val="18"/>
              </w:rPr>
              <w:t xml:space="preserve"> Information Governance</w:t>
            </w:r>
          </w:p>
          <w:p w14:paraId="3894AB25" w14:textId="77777777" w:rsidR="002860E0" w:rsidRPr="00E677C0" w:rsidRDefault="002860E0" w:rsidP="00D022D9">
            <w:pPr>
              <w:autoSpaceDE w:val="0"/>
              <w:autoSpaceDN w:val="0"/>
              <w:adjustRightInd w:val="0"/>
              <w:rPr>
                <w:rFonts w:ascii="Aptos Display" w:hAnsi="Aptos Display" w:cs="Arial"/>
                <w:b/>
                <w:bCs/>
                <w:sz w:val="18"/>
                <w:szCs w:val="18"/>
              </w:rPr>
            </w:pPr>
          </w:p>
          <w:p w14:paraId="3A76730C" w14:textId="021C36D6" w:rsidR="002860E0" w:rsidRPr="00E677C0" w:rsidRDefault="00AB089E" w:rsidP="00D022D9">
            <w:p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 xml:space="preserve">Student </w:t>
            </w:r>
            <w:r w:rsidR="002860E0" w:rsidRPr="00E677C0">
              <w:rPr>
                <w:rFonts w:ascii="Aptos Display" w:hAnsi="Aptos Display" w:cs="Arial"/>
                <w:sz w:val="18"/>
                <w:szCs w:val="18"/>
                <w:lang w:eastAsia="en-GB"/>
              </w:rPr>
              <w:t xml:space="preserve">having access to information beyond what is necessary for their role. </w:t>
            </w:r>
          </w:p>
          <w:p w14:paraId="4AA1A033" w14:textId="77777777" w:rsidR="006351BA" w:rsidRDefault="006351BA" w:rsidP="00D022D9">
            <w:pPr>
              <w:rPr>
                <w:rFonts w:ascii="Aptos Display" w:hAnsi="Aptos Display" w:cs="Arial"/>
                <w:sz w:val="18"/>
                <w:szCs w:val="18"/>
              </w:rPr>
            </w:pPr>
          </w:p>
          <w:p w14:paraId="6D286D92" w14:textId="641D1453"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Exposure to confidential patient information </w:t>
            </w:r>
          </w:p>
          <w:p w14:paraId="63AC4D44" w14:textId="77777777" w:rsidR="006351BA" w:rsidRDefault="006351BA" w:rsidP="00D022D9">
            <w:pPr>
              <w:rPr>
                <w:rFonts w:ascii="Aptos Display" w:hAnsi="Aptos Display" w:cs="ArialMT"/>
                <w:sz w:val="18"/>
                <w:szCs w:val="18"/>
                <w:lang w:eastAsia="en-GB"/>
              </w:rPr>
            </w:pPr>
          </w:p>
          <w:p w14:paraId="43006E8D" w14:textId="2E99F72D" w:rsidR="002860E0" w:rsidRPr="00E677C0" w:rsidRDefault="002860E0" w:rsidP="00D022D9">
            <w:pPr>
              <w:rPr>
                <w:rFonts w:ascii="Aptos Display" w:hAnsi="Aptos Display" w:cs="Arial"/>
                <w:sz w:val="18"/>
                <w:szCs w:val="18"/>
              </w:rPr>
            </w:pPr>
            <w:r w:rsidRPr="00E677C0">
              <w:rPr>
                <w:rFonts w:ascii="Aptos Display" w:hAnsi="Aptos Display" w:cs="ArialMT"/>
                <w:sz w:val="18"/>
                <w:szCs w:val="18"/>
                <w:lang w:eastAsia="en-GB"/>
              </w:rPr>
              <w:t>Psychological impact of exposure to clinically distressing patient information</w:t>
            </w:r>
          </w:p>
        </w:tc>
        <w:tc>
          <w:tcPr>
            <w:tcW w:w="1247" w:type="dxa"/>
          </w:tcPr>
          <w:p w14:paraId="0E16608A" w14:textId="41C3D78E" w:rsidR="00651B19" w:rsidRPr="00E677C0" w:rsidRDefault="00AB089E" w:rsidP="00D022D9">
            <w:pPr>
              <w:rPr>
                <w:rFonts w:ascii="Aptos Display" w:hAnsi="Aptos Display" w:cs="Arial"/>
                <w:sz w:val="18"/>
                <w:szCs w:val="18"/>
              </w:rPr>
            </w:pPr>
            <w:r>
              <w:rPr>
                <w:rFonts w:ascii="Aptos Display" w:hAnsi="Aptos Display" w:cs="Arial"/>
                <w:sz w:val="18"/>
                <w:szCs w:val="18"/>
              </w:rPr>
              <w:t>Student</w:t>
            </w:r>
          </w:p>
          <w:p w14:paraId="02D0A67C" w14:textId="529DF6C1" w:rsidR="002860E0" w:rsidRPr="00E677C0" w:rsidRDefault="002D7F7F" w:rsidP="00D022D9">
            <w:pPr>
              <w:rPr>
                <w:rFonts w:ascii="Aptos Display" w:hAnsi="Aptos Display" w:cs="Arial"/>
                <w:sz w:val="18"/>
                <w:szCs w:val="18"/>
              </w:rPr>
            </w:pPr>
            <w:r>
              <w:rPr>
                <w:rFonts w:ascii="Aptos Display" w:hAnsi="Aptos Display" w:cs="Arial"/>
                <w:sz w:val="18"/>
                <w:szCs w:val="18"/>
              </w:rPr>
              <w:t>P</w:t>
            </w:r>
            <w:r w:rsidR="002860E0" w:rsidRPr="00E677C0">
              <w:rPr>
                <w:rFonts w:ascii="Aptos Display" w:hAnsi="Aptos Display" w:cs="Arial"/>
                <w:sz w:val="18"/>
                <w:szCs w:val="18"/>
              </w:rPr>
              <w:t xml:space="preserve">atients </w:t>
            </w:r>
            <w:r w:rsidR="00651B19">
              <w:rPr>
                <w:rFonts w:ascii="Aptos Display" w:hAnsi="Aptos Display" w:cs="Arial"/>
                <w:sz w:val="18"/>
                <w:szCs w:val="18"/>
              </w:rPr>
              <w:t>R</w:t>
            </w:r>
            <w:r w:rsidR="002860E0" w:rsidRPr="00E677C0">
              <w:rPr>
                <w:rFonts w:ascii="Aptos Display" w:hAnsi="Aptos Display" w:cs="Arial"/>
                <w:sz w:val="18"/>
                <w:szCs w:val="18"/>
              </w:rPr>
              <w:t>elatives</w:t>
            </w:r>
          </w:p>
        </w:tc>
        <w:tc>
          <w:tcPr>
            <w:tcW w:w="3969" w:type="dxa"/>
          </w:tcPr>
          <w:p w14:paraId="198F9913" w14:textId="01989D07" w:rsidR="002860E0" w:rsidRPr="00E677C0" w:rsidRDefault="00AB089E" w:rsidP="002860E0">
            <w:pPr>
              <w:numPr>
                <w:ilvl w:val="0"/>
                <w:numId w:val="7"/>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w:t>
            </w:r>
            <w:r w:rsidR="002860E0" w:rsidRPr="00807E91">
              <w:rPr>
                <w:rFonts w:ascii="Aptos Display" w:hAnsi="Aptos Display" w:cs="Arial"/>
                <w:b/>
                <w:bCs/>
                <w:sz w:val="18"/>
                <w:szCs w:val="18"/>
                <w:lang w:eastAsia="en-GB"/>
              </w:rPr>
              <w:t xml:space="preserve"> </w:t>
            </w:r>
            <w:r w:rsidR="00807E91" w:rsidRPr="00807E91">
              <w:rPr>
                <w:rFonts w:ascii="Aptos Display" w:hAnsi="Aptos Display" w:cs="Arial"/>
                <w:b/>
                <w:bCs/>
                <w:sz w:val="18"/>
                <w:szCs w:val="18"/>
                <w:lang w:eastAsia="en-GB"/>
              </w:rPr>
              <w:t>must</w:t>
            </w:r>
            <w:r w:rsidR="002860E0" w:rsidRPr="00E677C0">
              <w:rPr>
                <w:rFonts w:ascii="Aptos Display" w:hAnsi="Aptos Display" w:cs="Arial"/>
                <w:sz w:val="18"/>
                <w:szCs w:val="18"/>
                <w:lang w:eastAsia="en-GB"/>
              </w:rPr>
              <w:t xml:space="preserve"> </w:t>
            </w:r>
            <w:r w:rsidR="002860E0" w:rsidRPr="00E677C0">
              <w:rPr>
                <w:rFonts w:ascii="Aptos Display" w:hAnsi="Aptos Display" w:cs="Arial"/>
                <w:b/>
                <w:bCs/>
                <w:sz w:val="18"/>
                <w:szCs w:val="18"/>
                <w:lang w:eastAsia="en-GB"/>
              </w:rPr>
              <w:t>not</w:t>
            </w:r>
            <w:r w:rsidR="002860E0" w:rsidRPr="00E677C0">
              <w:rPr>
                <w:rFonts w:ascii="Aptos Display" w:hAnsi="Aptos Display" w:cs="Arial"/>
                <w:sz w:val="18"/>
                <w:szCs w:val="18"/>
                <w:lang w:eastAsia="en-GB"/>
              </w:rPr>
              <w:t xml:space="preserve"> have access to information beyond what is necessary for their role. They will be supervised when accessing patient records (paper or electronic), other than documentation such as fluid recording charts</w:t>
            </w:r>
          </w:p>
          <w:p w14:paraId="34F036F4" w14:textId="7B13366B" w:rsidR="002860E0" w:rsidRPr="00E677C0" w:rsidRDefault="002860E0" w:rsidP="002860E0">
            <w:pPr>
              <w:numPr>
                <w:ilvl w:val="0"/>
                <w:numId w:val="7"/>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Staff working with</w:t>
            </w:r>
            <w:r w:rsidR="00FE0082">
              <w:rPr>
                <w:rFonts w:ascii="Aptos Display" w:hAnsi="Aptos Display" w:cs="Arial"/>
                <w:sz w:val="18"/>
                <w:szCs w:val="18"/>
                <w:lang w:eastAsia="en-GB"/>
              </w:rPr>
              <w:t xml:space="preserve"> the</w:t>
            </w:r>
            <w:r w:rsidRPr="00E677C0">
              <w:rPr>
                <w:rFonts w:ascii="Aptos Display" w:hAnsi="Aptos Display" w:cs="Arial"/>
                <w:sz w:val="18"/>
                <w:szCs w:val="18"/>
                <w:lang w:eastAsia="en-GB"/>
              </w:rPr>
              <w:t xml:space="preserve"> </w:t>
            </w:r>
            <w:r w:rsidR="00613854">
              <w:rPr>
                <w:rFonts w:ascii="Aptos Display" w:hAnsi="Aptos Display" w:cs="Arial"/>
                <w:sz w:val="18"/>
                <w:szCs w:val="18"/>
                <w:lang w:eastAsia="en-GB"/>
              </w:rPr>
              <w:t>student</w:t>
            </w:r>
            <w:r w:rsidRPr="00E677C0">
              <w:rPr>
                <w:rFonts w:ascii="Aptos Display" w:hAnsi="Aptos Display" w:cs="Arial"/>
                <w:sz w:val="18"/>
                <w:szCs w:val="18"/>
                <w:lang w:eastAsia="en-GB"/>
              </w:rPr>
              <w:t xml:space="preserve"> </w:t>
            </w:r>
            <w:r w:rsidR="00613854">
              <w:rPr>
                <w:rFonts w:ascii="Aptos Display" w:hAnsi="Aptos Display" w:cs="Arial"/>
                <w:sz w:val="18"/>
                <w:szCs w:val="18"/>
                <w:lang w:eastAsia="en-GB"/>
              </w:rPr>
              <w:t>should</w:t>
            </w:r>
            <w:r w:rsidRPr="00E677C0">
              <w:rPr>
                <w:rFonts w:ascii="Aptos Display" w:hAnsi="Aptos Display" w:cs="Arial"/>
                <w:sz w:val="18"/>
                <w:szCs w:val="18"/>
                <w:lang w:eastAsia="en-GB"/>
              </w:rPr>
              <w:t xml:space="preserve"> be mindful of the level of information shared.  Information must be on a ‘need to know’ basis</w:t>
            </w:r>
          </w:p>
          <w:p w14:paraId="7E7904AC" w14:textId="4A5DB080" w:rsidR="002860E0" w:rsidRPr="00E677C0" w:rsidRDefault="002860E0" w:rsidP="002860E0">
            <w:pPr>
              <w:numPr>
                <w:ilvl w:val="0"/>
                <w:numId w:val="7"/>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 xml:space="preserve">Provide debrief opportunities for any highly sensitive / emotive information that may potentially psychologically impact the </w:t>
            </w:r>
            <w:r w:rsidR="00613854">
              <w:rPr>
                <w:rFonts w:ascii="Aptos Display" w:hAnsi="Aptos Display" w:cs="Arial"/>
                <w:sz w:val="18"/>
                <w:szCs w:val="18"/>
                <w:lang w:eastAsia="en-GB"/>
              </w:rPr>
              <w:t>student</w:t>
            </w:r>
          </w:p>
          <w:p w14:paraId="03B546E7" w14:textId="1B6928B3" w:rsidR="002860E0" w:rsidRPr="00E677C0" w:rsidRDefault="002860E0" w:rsidP="002860E0">
            <w:pPr>
              <w:numPr>
                <w:ilvl w:val="0"/>
                <w:numId w:val="7"/>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 xml:space="preserve">Manager to contact </w:t>
            </w:r>
            <w:r w:rsidR="00141483">
              <w:rPr>
                <w:rFonts w:ascii="Aptos Display" w:hAnsi="Aptos Display" w:cs="Arial"/>
                <w:sz w:val="18"/>
                <w:szCs w:val="18"/>
                <w:lang w:eastAsia="en-GB"/>
              </w:rPr>
              <w:t>p</w:t>
            </w:r>
            <w:r w:rsidRPr="00E677C0">
              <w:rPr>
                <w:rFonts w:ascii="Aptos Display" w:hAnsi="Aptos Display" w:cs="Arial"/>
                <w:sz w:val="18"/>
                <w:szCs w:val="18"/>
                <w:lang w:eastAsia="en-GB"/>
              </w:rPr>
              <w:t xml:space="preserve">lacement </w:t>
            </w:r>
            <w:r w:rsidR="00141483">
              <w:rPr>
                <w:rFonts w:ascii="Aptos Display" w:hAnsi="Aptos Display" w:cs="Arial"/>
                <w:sz w:val="18"/>
                <w:szCs w:val="18"/>
                <w:lang w:eastAsia="en-GB"/>
              </w:rPr>
              <w:t>o</w:t>
            </w:r>
            <w:r w:rsidRPr="00E677C0">
              <w:rPr>
                <w:rFonts w:ascii="Aptos Display" w:hAnsi="Aptos Display" w:cs="Arial"/>
                <w:sz w:val="18"/>
                <w:szCs w:val="18"/>
                <w:lang w:eastAsia="en-GB"/>
              </w:rPr>
              <w:t>rganiser for any pastoral support</w:t>
            </w:r>
          </w:p>
          <w:p w14:paraId="5C6DCEAD" w14:textId="77777777" w:rsidR="002860E0" w:rsidRPr="00E677C0" w:rsidRDefault="002860E0" w:rsidP="00D022D9">
            <w:pPr>
              <w:rPr>
                <w:rFonts w:ascii="Aptos Display" w:hAnsi="Aptos Display" w:cs="Arial"/>
                <w:sz w:val="18"/>
                <w:szCs w:val="18"/>
              </w:rPr>
            </w:pPr>
          </w:p>
        </w:tc>
        <w:tc>
          <w:tcPr>
            <w:tcW w:w="426" w:type="dxa"/>
          </w:tcPr>
          <w:p w14:paraId="7B9EBCFA" w14:textId="77777777" w:rsidR="002860E0" w:rsidRPr="00E677C0" w:rsidRDefault="002860E0" w:rsidP="00D022D9">
            <w:pPr>
              <w:jc w:val="center"/>
              <w:rPr>
                <w:rFonts w:ascii="Aptos Display" w:hAnsi="Aptos Display" w:cs="Arial"/>
                <w:sz w:val="18"/>
                <w:szCs w:val="18"/>
              </w:rPr>
            </w:pPr>
          </w:p>
        </w:tc>
        <w:tc>
          <w:tcPr>
            <w:tcW w:w="566" w:type="dxa"/>
          </w:tcPr>
          <w:p w14:paraId="13C4C5DF" w14:textId="77777777" w:rsidR="002860E0" w:rsidRPr="00E677C0" w:rsidRDefault="002860E0" w:rsidP="00D022D9">
            <w:pPr>
              <w:jc w:val="center"/>
              <w:rPr>
                <w:rFonts w:ascii="Aptos Display" w:hAnsi="Aptos Display" w:cs="Arial"/>
                <w:sz w:val="18"/>
                <w:szCs w:val="18"/>
              </w:rPr>
            </w:pPr>
          </w:p>
        </w:tc>
        <w:tc>
          <w:tcPr>
            <w:tcW w:w="567" w:type="dxa"/>
          </w:tcPr>
          <w:p w14:paraId="7EE7CA02" w14:textId="77777777" w:rsidR="002860E0" w:rsidRPr="00E677C0" w:rsidRDefault="002860E0" w:rsidP="00D022D9">
            <w:pPr>
              <w:jc w:val="center"/>
              <w:rPr>
                <w:rFonts w:ascii="Aptos Display" w:hAnsi="Aptos Display" w:cs="Arial"/>
                <w:sz w:val="18"/>
                <w:szCs w:val="18"/>
              </w:rPr>
            </w:pPr>
          </w:p>
        </w:tc>
        <w:tc>
          <w:tcPr>
            <w:tcW w:w="3402" w:type="dxa"/>
          </w:tcPr>
          <w:p w14:paraId="1D3DB24E" w14:textId="5DD64A44"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Completion of </w:t>
            </w:r>
            <w:r w:rsidR="00141483">
              <w:rPr>
                <w:rFonts w:ascii="Aptos Display" w:hAnsi="Aptos Display" w:cs="Arial"/>
                <w:sz w:val="18"/>
                <w:szCs w:val="18"/>
              </w:rPr>
              <w:t>i</w:t>
            </w:r>
            <w:r w:rsidRPr="00E677C0">
              <w:rPr>
                <w:rFonts w:ascii="Aptos Display" w:hAnsi="Aptos Display" w:cs="Arial"/>
                <w:sz w:val="18"/>
                <w:szCs w:val="18"/>
              </w:rPr>
              <w:t xml:space="preserve">nformation </w:t>
            </w:r>
            <w:r w:rsidR="00141483">
              <w:rPr>
                <w:rFonts w:ascii="Aptos Display" w:hAnsi="Aptos Display" w:cs="Arial"/>
                <w:sz w:val="18"/>
                <w:szCs w:val="18"/>
              </w:rPr>
              <w:t>g</w:t>
            </w:r>
            <w:r w:rsidRPr="00E677C0">
              <w:rPr>
                <w:rFonts w:ascii="Aptos Display" w:hAnsi="Aptos Display" w:cs="Arial"/>
                <w:sz w:val="18"/>
                <w:szCs w:val="18"/>
              </w:rPr>
              <w:t xml:space="preserve">overnance training as part of </w:t>
            </w:r>
            <w:r w:rsidR="00141483">
              <w:rPr>
                <w:rFonts w:ascii="Aptos Display" w:hAnsi="Aptos Display" w:cs="Arial"/>
                <w:sz w:val="18"/>
                <w:szCs w:val="18"/>
              </w:rPr>
              <w:t>t</w:t>
            </w:r>
            <w:r w:rsidRPr="00E677C0">
              <w:rPr>
                <w:rFonts w:ascii="Aptos Display" w:hAnsi="Aptos Display" w:cs="Arial"/>
                <w:sz w:val="18"/>
                <w:szCs w:val="18"/>
              </w:rPr>
              <w:t>rust induction</w:t>
            </w:r>
          </w:p>
          <w:p w14:paraId="62EE0C50" w14:textId="77777777" w:rsidR="002860E0" w:rsidRPr="00E677C0" w:rsidRDefault="002860E0" w:rsidP="00D022D9">
            <w:pPr>
              <w:rPr>
                <w:rFonts w:ascii="Aptos Display" w:hAnsi="Aptos Display" w:cs="Arial"/>
                <w:sz w:val="18"/>
                <w:szCs w:val="18"/>
              </w:rPr>
            </w:pPr>
          </w:p>
          <w:p w14:paraId="615B38D2"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Read and sign confidentiality agreement and data security form</w:t>
            </w:r>
          </w:p>
          <w:p w14:paraId="039FAF61" w14:textId="77777777" w:rsidR="002860E0" w:rsidRPr="00E677C0" w:rsidRDefault="002860E0" w:rsidP="00D022D9">
            <w:pPr>
              <w:rPr>
                <w:rFonts w:ascii="Aptos Display" w:hAnsi="Aptos Display" w:cs="Arial"/>
                <w:sz w:val="18"/>
                <w:szCs w:val="18"/>
              </w:rPr>
            </w:pPr>
          </w:p>
          <w:p w14:paraId="2017BC9C"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Mobile phone use in patient areas for communication or taking photo/video is prohibited</w:t>
            </w:r>
          </w:p>
        </w:tc>
        <w:tc>
          <w:tcPr>
            <w:tcW w:w="567" w:type="dxa"/>
          </w:tcPr>
          <w:p w14:paraId="49AB7221" w14:textId="77777777" w:rsidR="002860E0" w:rsidRPr="00E677C0" w:rsidRDefault="002860E0" w:rsidP="00D022D9">
            <w:pPr>
              <w:jc w:val="center"/>
              <w:rPr>
                <w:rFonts w:ascii="Aptos Display" w:hAnsi="Aptos Display" w:cs="Arial"/>
                <w:sz w:val="18"/>
                <w:szCs w:val="18"/>
              </w:rPr>
            </w:pPr>
          </w:p>
        </w:tc>
        <w:tc>
          <w:tcPr>
            <w:tcW w:w="425" w:type="dxa"/>
          </w:tcPr>
          <w:p w14:paraId="51464470" w14:textId="77777777" w:rsidR="002860E0" w:rsidRPr="00E677C0" w:rsidRDefault="002860E0" w:rsidP="00D022D9">
            <w:pPr>
              <w:jc w:val="center"/>
              <w:rPr>
                <w:rFonts w:ascii="Aptos Display" w:hAnsi="Aptos Display" w:cs="Arial"/>
                <w:sz w:val="18"/>
                <w:szCs w:val="18"/>
              </w:rPr>
            </w:pPr>
          </w:p>
        </w:tc>
        <w:tc>
          <w:tcPr>
            <w:tcW w:w="459" w:type="dxa"/>
          </w:tcPr>
          <w:p w14:paraId="0FBC5E79" w14:textId="77777777" w:rsidR="002860E0" w:rsidRPr="00E677C0" w:rsidRDefault="002860E0" w:rsidP="00D022D9">
            <w:pPr>
              <w:rPr>
                <w:rFonts w:ascii="Aptos Display" w:hAnsi="Aptos Display" w:cs="Arial"/>
                <w:sz w:val="18"/>
                <w:szCs w:val="18"/>
              </w:rPr>
            </w:pPr>
          </w:p>
        </w:tc>
      </w:tr>
      <w:tr w:rsidR="002860E0" w:rsidRPr="00E677C0" w14:paraId="4D1EF7F9" w14:textId="77777777" w:rsidTr="00A76F7E">
        <w:trPr>
          <w:trHeight w:val="1134"/>
          <w:jc w:val="center"/>
        </w:trPr>
        <w:tc>
          <w:tcPr>
            <w:tcW w:w="1271" w:type="dxa"/>
          </w:tcPr>
          <w:p w14:paraId="17770048"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Psychological</w:t>
            </w:r>
          </w:p>
          <w:p w14:paraId="4B5299BB" w14:textId="77777777" w:rsidR="002860E0" w:rsidRPr="00E677C0" w:rsidRDefault="002860E0" w:rsidP="00D022D9">
            <w:pPr>
              <w:rPr>
                <w:rFonts w:ascii="Aptos Display" w:hAnsi="Aptos Display" w:cs="Arial"/>
                <w:sz w:val="18"/>
                <w:szCs w:val="18"/>
              </w:rPr>
            </w:pPr>
          </w:p>
        </w:tc>
        <w:tc>
          <w:tcPr>
            <w:tcW w:w="1276" w:type="dxa"/>
          </w:tcPr>
          <w:p w14:paraId="3AE07107" w14:textId="77777777" w:rsidR="002860E0" w:rsidRPr="00E677C0" w:rsidRDefault="002860E0" w:rsidP="00D022D9">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rPr>
              <w:t xml:space="preserve">Stress hazards </w:t>
            </w:r>
            <w:r w:rsidRPr="00E677C0">
              <w:rPr>
                <w:rFonts w:ascii="Aptos Display" w:hAnsi="Aptos Display" w:cs="Arial"/>
                <w:sz w:val="18"/>
                <w:szCs w:val="18"/>
                <w:lang w:eastAsia="en-GB"/>
              </w:rPr>
              <w:t>caused by (including but not limited to):</w:t>
            </w:r>
          </w:p>
          <w:p w14:paraId="51E08D4F" w14:textId="77777777" w:rsidR="006351BA" w:rsidRDefault="006351BA" w:rsidP="00D022D9">
            <w:pPr>
              <w:autoSpaceDE w:val="0"/>
              <w:autoSpaceDN w:val="0"/>
              <w:adjustRightInd w:val="0"/>
              <w:rPr>
                <w:rFonts w:ascii="Aptos Display" w:hAnsi="Aptos Display" w:cs="Arial"/>
                <w:sz w:val="18"/>
                <w:szCs w:val="18"/>
                <w:lang w:eastAsia="en-GB"/>
              </w:rPr>
            </w:pPr>
          </w:p>
          <w:p w14:paraId="4F5CE811" w14:textId="57AE397E" w:rsidR="002860E0" w:rsidRPr="00E677C0" w:rsidRDefault="002860E0" w:rsidP="00D022D9">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Travelling to unfamiliar locations</w:t>
            </w:r>
          </w:p>
          <w:p w14:paraId="3A3FBBCD" w14:textId="77777777" w:rsidR="002860E0" w:rsidRPr="00E677C0" w:rsidRDefault="002860E0" w:rsidP="00D022D9">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lastRenderedPageBreak/>
              <w:t>Unfamiliar surroundings and meeting new people.</w:t>
            </w:r>
          </w:p>
          <w:p w14:paraId="5CC023D3" w14:textId="77777777" w:rsidR="00E76DF1" w:rsidRDefault="00E76DF1" w:rsidP="00D022D9">
            <w:pPr>
              <w:rPr>
                <w:rFonts w:ascii="Aptos Display" w:hAnsi="Aptos Display" w:cs="Arial"/>
                <w:sz w:val="18"/>
                <w:szCs w:val="18"/>
                <w:lang w:eastAsia="en-GB"/>
              </w:rPr>
            </w:pPr>
          </w:p>
          <w:p w14:paraId="3A148954" w14:textId="0D0D92A9"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lang w:eastAsia="en-GB"/>
              </w:rPr>
              <w:t>Exposure to distressing</w:t>
            </w:r>
            <w:r w:rsidRPr="00E677C0">
              <w:rPr>
                <w:rFonts w:ascii="Aptos Display" w:hAnsi="Aptos Display" w:cs="Arial"/>
                <w:sz w:val="18"/>
                <w:szCs w:val="18"/>
              </w:rPr>
              <w:t xml:space="preserve"> situations.</w:t>
            </w:r>
          </w:p>
          <w:p w14:paraId="40E53DE6" w14:textId="77777777" w:rsidR="002860E0" w:rsidRPr="00E677C0" w:rsidRDefault="002860E0" w:rsidP="00D022D9">
            <w:pPr>
              <w:rPr>
                <w:rFonts w:ascii="Aptos Display" w:hAnsi="Aptos Display" w:cs="Arial"/>
                <w:b/>
                <w:bCs/>
                <w:sz w:val="18"/>
                <w:szCs w:val="18"/>
              </w:rPr>
            </w:pPr>
          </w:p>
        </w:tc>
        <w:tc>
          <w:tcPr>
            <w:tcW w:w="1247" w:type="dxa"/>
          </w:tcPr>
          <w:p w14:paraId="358466FD" w14:textId="263CFEF4" w:rsidR="002860E0" w:rsidRDefault="00E76DF1" w:rsidP="00D022D9">
            <w:pPr>
              <w:rPr>
                <w:rFonts w:ascii="Aptos Display" w:hAnsi="Aptos Display" w:cs="Arial"/>
                <w:sz w:val="18"/>
                <w:szCs w:val="18"/>
              </w:rPr>
            </w:pPr>
            <w:r>
              <w:rPr>
                <w:rFonts w:ascii="Aptos Display" w:hAnsi="Aptos Display" w:cs="Arial"/>
                <w:sz w:val="18"/>
                <w:szCs w:val="18"/>
              </w:rPr>
              <w:lastRenderedPageBreak/>
              <w:t>Student</w:t>
            </w:r>
          </w:p>
          <w:p w14:paraId="336FC7DC" w14:textId="77777777" w:rsidR="002860E0" w:rsidRDefault="002860E0" w:rsidP="00D022D9">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atients</w:t>
            </w:r>
          </w:p>
          <w:p w14:paraId="6253157E"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 xml:space="preserve">taff </w:t>
            </w:r>
            <w:r>
              <w:rPr>
                <w:rFonts w:ascii="Aptos Display" w:hAnsi="Aptos Display" w:cs="Arial"/>
                <w:sz w:val="18"/>
                <w:szCs w:val="18"/>
              </w:rPr>
              <w:br/>
              <w:t>V</w:t>
            </w:r>
            <w:r w:rsidRPr="00E677C0">
              <w:rPr>
                <w:rFonts w:ascii="Aptos Display" w:hAnsi="Aptos Display" w:cs="Arial"/>
                <w:sz w:val="18"/>
                <w:szCs w:val="18"/>
              </w:rPr>
              <w:t>isitors</w:t>
            </w:r>
          </w:p>
        </w:tc>
        <w:tc>
          <w:tcPr>
            <w:tcW w:w="3969" w:type="dxa"/>
          </w:tcPr>
          <w:p w14:paraId="286C630F" w14:textId="263F8B89" w:rsidR="002860E0" w:rsidRPr="00E677C0" w:rsidRDefault="002860E0" w:rsidP="000F5D30">
            <w:pPr>
              <w:numPr>
                <w:ilvl w:val="0"/>
                <w:numId w:val="36"/>
              </w:numPr>
              <w:autoSpaceDE w:val="0"/>
              <w:autoSpaceDN w:val="0"/>
              <w:adjustRightInd w:val="0"/>
              <w:rPr>
                <w:rFonts w:ascii="Aptos Display" w:hAnsi="Aptos Display" w:cs="Arial"/>
                <w:bCs/>
                <w:sz w:val="18"/>
                <w:szCs w:val="18"/>
                <w:lang w:eastAsia="en-GB"/>
              </w:rPr>
            </w:pPr>
            <w:r w:rsidRPr="00E677C0">
              <w:rPr>
                <w:rFonts w:ascii="Aptos Display" w:hAnsi="Aptos Display" w:cs="Arial"/>
                <w:bCs/>
                <w:sz w:val="18"/>
                <w:szCs w:val="18"/>
                <w:lang w:eastAsia="en-GB"/>
              </w:rPr>
              <w:t xml:space="preserve">Clarification of permitted activities </w:t>
            </w:r>
          </w:p>
          <w:p w14:paraId="6120F995" w14:textId="37211A30" w:rsidR="002860E0" w:rsidRPr="00E677C0" w:rsidRDefault="00E76DF1" w:rsidP="000F5D30">
            <w:pPr>
              <w:numPr>
                <w:ilvl w:val="0"/>
                <w:numId w:val="36"/>
              </w:numPr>
              <w:autoSpaceDE w:val="0"/>
              <w:autoSpaceDN w:val="0"/>
              <w:adjustRightInd w:val="0"/>
              <w:rPr>
                <w:rFonts w:ascii="Aptos Display" w:hAnsi="Aptos Display" w:cs="Arial"/>
                <w:bCs/>
                <w:sz w:val="18"/>
                <w:szCs w:val="18"/>
                <w:lang w:eastAsia="en-GB"/>
              </w:rPr>
            </w:pPr>
            <w:r>
              <w:rPr>
                <w:rFonts w:ascii="Aptos Display" w:hAnsi="Aptos Display" w:cs="Arial"/>
                <w:sz w:val="18"/>
                <w:szCs w:val="18"/>
              </w:rPr>
              <w:t>Student</w:t>
            </w:r>
            <w:r w:rsidR="002860E0" w:rsidRPr="00E677C0">
              <w:rPr>
                <w:rFonts w:ascii="Aptos Display" w:hAnsi="Aptos Display" w:cs="Arial"/>
                <w:sz w:val="18"/>
                <w:szCs w:val="18"/>
              </w:rPr>
              <w:t xml:space="preserve"> </w:t>
            </w:r>
            <w:r w:rsidR="002860E0" w:rsidRPr="00E677C0">
              <w:rPr>
                <w:rFonts w:ascii="Aptos Display" w:hAnsi="Aptos Display" w:cs="Arial"/>
                <w:bCs/>
                <w:sz w:val="18"/>
                <w:szCs w:val="18"/>
                <w:lang w:eastAsia="en-GB"/>
              </w:rPr>
              <w:t xml:space="preserve">to raise any concerns with </w:t>
            </w:r>
            <w:r>
              <w:rPr>
                <w:rFonts w:ascii="Aptos Display" w:hAnsi="Aptos Display" w:cs="Arial"/>
                <w:bCs/>
                <w:sz w:val="18"/>
                <w:szCs w:val="18"/>
                <w:lang w:eastAsia="en-GB"/>
              </w:rPr>
              <w:t>their supervisor or mentor</w:t>
            </w:r>
            <w:r w:rsidR="002860E0" w:rsidRPr="00E677C0">
              <w:rPr>
                <w:rFonts w:ascii="Aptos Display" w:hAnsi="Aptos Display" w:cs="Arial"/>
                <w:bCs/>
                <w:sz w:val="18"/>
                <w:szCs w:val="18"/>
                <w:lang w:eastAsia="en-GB"/>
              </w:rPr>
              <w:t>.</w:t>
            </w:r>
          </w:p>
          <w:p w14:paraId="4913BFBD" w14:textId="6907640F" w:rsidR="002860E0" w:rsidRDefault="002860E0" w:rsidP="000F5D30">
            <w:pPr>
              <w:numPr>
                <w:ilvl w:val="0"/>
                <w:numId w:val="36"/>
              </w:numPr>
              <w:autoSpaceDE w:val="0"/>
              <w:autoSpaceDN w:val="0"/>
              <w:adjustRightInd w:val="0"/>
              <w:rPr>
                <w:rFonts w:ascii="Aptos Display" w:hAnsi="Aptos Display" w:cs="Arial"/>
                <w:bCs/>
                <w:sz w:val="18"/>
                <w:szCs w:val="18"/>
                <w:lang w:eastAsia="en-GB"/>
              </w:rPr>
            </w:pPr>
            <w:r w:rsidRPr="00E677C0">
              <w:rPr>
                <w:rFonts w:ascii="Aptos Display" w:hAnsi="Aptos Display" w:cs="Arial"/>
                <w:bCs/>
                <w:sz w:val="18"/>
                <w:szCs w:val="18"/>
                <w:lang w:eastAsia="en-GB"/>
              </w:rPr>
              <w:t>Staff in</w:t>
            </w:r>
            <w:r w:rsidR="00E76DF1">
              <w:rPr>
                <w:rFonts w:ascii="Aptos Display" w:hAnsi="Aptos Display" w:cs="Arial"/>
                <w:bCs/>
                <w:sz w:val="18"/>
                <w:szCs w:val="18"/>
                <w:lang w:eastAsia="en-GB"/>
              </w:rPr>
              <w:t xml:space="preserve"> the</w:t>
            </w:r>
            <w:r w:rsidRPr="00E677C0">
              <w:rPr>
                <w:rFonts w:ascii="Aptos Display" w:hAnsi="Aptos Display" w:cs="Arial"/>
                <w:bCs/>
                <w:sz w:val="18"/>
                <w:szCs w:val="18"/>
                <w:lang w:eastAsia="en-GB"/>
              </w:rPr>
              <w:t xml:space="preserve"> department should be introduced to the </w:t>
            </w:r>
            <w:r w:rsidR="00E76DF1">
              <w:rPr>
                <w:rFonts w:ascii="Aptos Display" w:hAnsi="Aptos Display" w:cs="Arial"/>
                <w:bCs/>
                <w:sz w:val="18"/>
                <w:szCs w:val="18"/>
                <w:lang w:eastAsia="en-GB"/>
              </w:rPr>
              <w:t xml:space="preserve">student </w:t>
            </w:r>
            <w:r w:rsidRPr="00E677C0">
              <w:rPr>
                <w:rFonts w:ascii="Aptos Display" w:hAnsi="Aptos Display" w:cs="Arial"/>
                <w:bCs/>
                <w:sz w:val="18"/>
                <w:szCs w:val="18"/>
                <w:lang w:eastAsia="en-GB"/>
              </w:rPr>
              <w:t xml:space="preserve">by </w:t>
            </w:r>
            <w:r w:rsidR="00DA75FD">
              <w:rPr>
                <w:rFonts w:ascii="Aptos Display" w:hAnsi="Aptos Display" w:cs="Arial"/>
                <w:bCs/>
                <w:sz w:val="18"/>
                <w:szCs w:val="18"/>
                <w:lang w:eastAsia="en-GB"/>
              </w:rPr>
              <w:t xml:space="preserve">the </w:t>
            </w:r>
            <w:r w:rsidRPr="00E677C0">
              <w:rPr>
                <w:rFonts w:ascii="Aptos Display" w:hAnsi="Aptos Display" w:cs="Arial"/>
                <w:bCs/>
                <w:sz w:val="18"/>
                <w:szCs w:val="18"/>
                <w:lang w:eastAsia="en-GB"/>
              </w:rPr>
              <w:t xml:space="preserve">placement </w:t>
            </w:r>
            <w:r w:rsidR="00DA75FD">
              <w:rPr>
                <w:rFonts w:ascii="Aptos Display" w:hAnsi="Aptos Display" w:cs="Arial"/>
                <w:bCs/>
                <w:sz w:val="18"/>
                <w:szCs w:val="18"/>
                <w:lang w:eastAsia="en-GB"/>
              </w:rPr>
              <w:t>organiser</w:t>
            </w:r>
            <w:r w:rsidRPr="00E677C0">
              <w:rPr>
                <w:rFonts w:ascii="Aptos Display" w:hAnsi="Aptos Display" w:cs="Arial"/>
                <w:bCs/>
                <w:sz w:val="18"/>
                <w:szCs w:val="18"/>
                <w:lang w:eastAsia="en-GB"/>
              </w:rPr>
              <w:t xml:space="preserve"> on the first day</w:t>
            </w:r>
          </w:p>
          <w:p w14:paraId="7FE6E7DD" w14:textId="763A5E07" w:rsidR="00DA75FD" w:rsidRPr="00E677C0" w:rsidRDefault="00E76DF1" w:rsidP="000F5D30">
            <w:pPr>
              <w:numPr>
                <w:ilvl w:val="0"/>
                <w:numId w:val="36"/>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t>Student</w:t>
            </w:r>
            <w:r w:rsidR="00141483">
              <w:rPr>
                <w:rFonts w:ascii="Aptos Display" w:hAnsi="Aptos Display" w:cs="Arial"/>
                <w:bCs/>
                <w:sz w:val="18"/>
                <w:szCs w:val="18"/>
                <w:lang w:eastAsia="en-GB"/>
              </w:rPr>
              <w:t xml:space="preserve"> and e</w:t>
            </w:r>
            <w:r w:rsidR="00DA75FD">
              <w:rPr>
                <w:rFonts w:ascii="Aptos Display" w:hAnsi="Aptos Display" w:cs="Arial"/>
                <w:bCs/>
                <w:sz w:val="18"/>
                <w:szCs w:val="18"/>
                <w:lang w:eastAsia="en-GB"/>
              </w:rPr>
              <w:t>mployer</w:t>
            </w:r>
            <w:r w:rsidR="00DA75FD" w:rsidRPr="00E677C0">
              <w:rPr>
                <w:rFonts w:ascii="Aptos Display" w:hAnsi="Aptos Display" w:cs="Arial"/>
                <w:bCs/>
                <w:sz w:val="18"/>
                <w:szCs w:val="18"/>
                <w:lang w:eastAsia="en-GB"/>
              </w:rPr>
              <w:t xml:space="preserve"> to complete a local induction</w:t>
            </w:r>
            <w:r w:rsidR="00DA75FD">
              <w:rPr>
                <w:rFonts w:ascii="Aptos Display" w:hAnsi="Aptos Display" w:cs="Arial"/>
                <w:bCs/>
                <w:sz w:val="18"/>
                <w:szCs w:val="18"/>
                <w:lang w:eastAsia="en-GB"/>
              </w:rPr>
              <w:t xml:space="preserve"> including:</w:t>
            </w:r>
          </w:p>
          <w:p w14:paraId="15AFA41B" w14:textId="77777777" w:rsidR="002860E0" w:rsidRPr="00E677C0" w:rsidRDefault="002860E0" w:rsidP="000F5D30">
            <w:pPr>
              <w:numPr>
                <w:ilvl w:val="0"/>
                <w:numId w:val="36"/>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lastRenderedPageBreak/>
              <w:t>T</w:t>
            </w:r>
            <w:r w:rsidRPr="00E677C0">
              <w:rPr>
                <w:rFonts w:ascii="Aptos Display" w:hAnsi="Aptos Display" w:cs="Arial"/>
                <w:bCs/>
                <w:sz w:val="18"/>
                <w:szCs w:val="18"/>
                <w:lang w:eastAsia="en-GB"/>
              </w:rPr>
              <w:t xml:space="preserve">our of work area (including advice on restricted areas and why they are restricted) </w:t>
            </w:r>
          </w:p>
          <w:p w14:paraId="0E376F9C" w14:textId="38362184" w:rsidR="002860E0" w:rsidRPr="00E677C0" w:rsidRDefault="002860E0" w:rsidP="000F5D30">
            <w:pPr>
              <w:numPr>
                <w:ilvl w:val="0"/>
                <w:numId w:val="36"/>
              </w:numPr>
              <w:autoSpaceDE w:val="0"/>
              <w:autoSpaceDN w:val="0"/>
              <w:adjustRightInd w:val="0"/>
              <w:rPr>
                <w:rFonts w:ascii="Aptos Display" w:hAnsi="Aptos Display" w:cs="Arial"/>
                <w:b/>
                <w:sz w:val="18"/>
                <w:szCs w:val="18"/>
                <w:lang w:eastAsia="en-GB"/>
              </w:rPr>
            </w:pPr>
            <w:r w:rsidRPr="00E677C0">
              <w:rPr>
                <w:rFonts w:ascii="Aptos Display" w:hAnsi="Aptos Display" w:cs="Arial"/>
                <w:bCs/>
                <w:sz w:val="18"/>
                <w:szCs w:val="18"/>
                <w:lang w:eastAsia="en-GB"/>
              </w:rPr>
              <w:t>Toilets</w:t>
            </w:r>
            <w:r w:rsidR="00141483">
              <w:rPr>
                <w:rFonts w:ascii="Aptos Display" w:hAnsi="Aptos Display" w:cs="Arial"/>
                <w:bCs/>
                <w:sz w:val="18"/>
                <w:szCs w:val="18"/>
                <w:lang w:eastAsia="en-GB"/>
              </w:rPr>
              <w:t xml:space="preserve"> and </w:t>
            </w:r>
            <w:r w:rsidRPr="00E677C0">
              <w:rPr>
                <w:rFonts w:ascii="Aptos Display" w:hAnsi="Aptos Display" w:cs="Arial"/>
                <w:bCs/>
                <w:sz w:val="18"/>
                <w:szCs w:val="18"/>
                <w:lang w:eastAsia="en-GB"/>
              </w:rPr>
              <w:t>washing facilities</w:t>
            </w:r>
          </w:p>
          <w:p w14:paraId="7FC1784D" w14:textId="18138D1C" w:rsidR="002860E0" w:rsidRPr="00E677C0" w:rsidRDefault="002860E0" w:rsidP="00DA75FD">
            <w:pPr>
              <w:ind w:left="679"/>
              <w:rPr>
                <w:rFonts w:ascii="Aptos Display" w:hAnsi="Aptos Display" w:cs="Arial"/>
                <w:sz w:val="18"/>
                <w:szCs w:val="18"/>
              </w:rPr>
            </w:pPr>
          </w:p>
        </w:tc>
        <w:tc>
          <w:tcPr>
            <w:tcW w:w="426" w:type="dxa"/>
          </w:tcPr>
          <w:p w14:paraId="3C3130DD" w14:textId="77777777" w:rsidR="002860E0" w:rsidRPr="00E677C0" w:rsidRDefault="002860E0" w:rsidP="00D022D9">
            <w:pPr>
              <w:jc w:val="center"/>
              <w:rPr>
                <w:rFonts w:ascii="Aptos Display" w:hAnsi="Aptos Display" w:cs="Arial"/>
                <w:sz w:val="18"/>
                <w:szCs w:val="18"/>
              </w:rPr>
            </w:pPr>
          </w:p>
        </w:tc>
        <w:tc>
          <w:tcPr>
            <w:tcW w:w="566" w:type="dxa"/>
          </w:tcPr>
          <w:p w14:paraId="462C50BF" w14:textId="77777777" w:rsidR="002860E0" w:rsidRPr="00E677C0" w:rsidRDefault="002860E0" w:rsidP="00D022D9">
            <w:pPr>
              <w:jc w:val="center"/>
              <w:rPr>
                <w:rFonts w:ascii="Aptos Display" w:hAnsi="Aptos Display" w:cs="Arial"/>
                <w:sz w:val="18"/>
                <w:szCs w:val="18"/>
              </w:rPr>
            </w:pPr>
          </w:p>
        </w:tc>
        <w:tc>
          <w:tcPr>
            <w:tcW w:w="567" w:type="dxa"/>
          </w:tcPr>
          <w:p w14:paraId="2D228DA6" w14:textId="77777777" w:rsidR="002860E0" w:rsidRPr="00E677C0" w:rsidRDefault="002860E0" w:rsidP="00D022D9">
            <w:pPr>
              <w:jc w:val="center"/>
              <w:rPr>
                <w:rFonts w:ascii="Aptos Display" w:hAnsi="Aptos Display" w:cs="Arial"/>
                <w:sz w:val="18"/>
                <w:szCs w:val="18"/>
              </w:rPr>
            </w:pPr>
          </w:p>
        </w:tc>
        <w:tc>
          <w:tcPr>
            <w:tcW w:w="3402" w:type="dxa"/>
          </w:tcPr>
          <w:p w14:paraId="21A0E01D" w14:textId="1CF946A5" w:rsidR="002860E0" w:rsidRPr="00ED6EAD" w:rsidRDefault="00E76DF1" w:rsidP="00D022D9">
            <w:pPr>
              <w:rPr>
                <w:rFonts w:ascii="Aptos Display" w:hAnsi="Aptos Display" w:cs="Arial"/>
                <w:sz w:val="18"/>
                <w:szCs w:val="18"/>
              </w:rPr>
            </w:pPr>
            <w:r>
              <w:rPr>
                <w:rFonts w:ascii="Aptos Display" w:hAnsi="Aptos Display" w:cs="Arial"/>
                <w:sz w:val="18"/>
                <w:szCs w:val="18"/>
              </w:rPr>
              <w:t>Student</w:t>
            </w:r>
            <w:r w:rsidR="002860E0" w:rsidRPr="00ED6EAD">
              <w:rPr>
                <w:rFonts w:ascii="Aptos Display" w:hAnsi="Aptos Display" w:cs="Arial"/>
                <w:sz w:val="18"/>
                <w:szCs w:val="18"/>
              </w:rPr>
              <w:t xml:space="preserve"> stress should be managed appropriately – mentor </w:t>
            </w:r>
            <w:r>
              <w:rPr>
                <w:rFonts w:ascii="Aptos Display" w:hAnsi="Aptos Display" w:cs="Arial"/>
                <w:sz w:val="18"/>
                <w:szCs w:val="18"/>
              </w:rPr>
              <w:t>should</w:t>
            </w:r>
            <w:r w:rsidR="002860E0" w:rsidRPr="00ED6EAD">
              <w:rPr>
                <w:rFonts w:ascii="Aptos Display" w:hAnsi="Aptos Display" w:cs="Arial"/>
                <w:sz w:val="18"/>
                <w:szCs w:val="18"/>
              </w:rPr>
              <w:t xml:space="preserve"> check-in with s</w:t>
            </w:r>
            <w:r>
              <w:rPr>
                <w:rFonts w:ascii="Aptos Display" w:hAnsi="Aptos Display" w:cs="Arial"/>
                <w:sz w:val="18"/>
                <w:szCs w:val="18"/>
              </w:rPr>
              <w:t>tudent</w:t>
            </w:r>
            <w:r w:rsidR="002860E0" w:rsidRPr="00ED6EAD">
              <w:rPr>
                <w:rFonts w:ascii="Aptos Display" w:hAnsi="Aptos Display" w:cs="Arial"/>
                <w:sz w:val="18"/>
                <w:szCs w:val="18"/>
              </w:rPr>
              <w:t xml:space="preserve"> at the start and end of each day</w:t>
            </w:r>
          </w:p>
          <w:p w14:paraId="33C284F7" w14:textId="77777777" w:rsidR="002860E0" w:rsidRDefault="002860E0" w:rsidP="00D022D9">
            <w:pPr>
              <w:rPr>
                <w:rFonts w:ascii="Aptos Display" w:hAnsi="Aptos Display" w:cs="Arial"/>
                <w:sz w:val="18"/>
                <w:szCs w:val="18"/>
              </w:rPr>
            </w:pPr>
          </w:p>
          <w:p w14:paraId="4873B5B2" w14:textId="2E10EFD5" w:rsidR="002860E0" w:rsidRPr="00E677C0" w:rsidRDefault="002860E0" w:rsidP="00D022D9">
            <w:pPr>
              <w:rPr>
                <w:rFonts w:ascii="Aptos Display" w:hAnsi="Aptos Display"/>
                <w:sz w:val="18"/>
                <w:szCs w:val="18"/>
              </w:rPr>
            </w:pPr>
            <w:r w:rsidRPr="00E677C0">
              <w:rPr>
                <w:rFonts w:ascii="Aptos Display" w:hAnsi="Aptos Display"/>
                <w:sz w:val="18"/>
                <w:szCs w:val="18"/>
              </w:rPr>
              <w:t xml:space="preserve">During placement - any members of staff identifying concerns around a </w:t>
            </w:r>
            <w:r w:rsidR="00E76DF1">
              <w:rPr>
                <w:rFonts w:ascii="Aptos Display" w:hAnsi="Aptos Display"/>
                <w:sz w:val="18"/>
                <w:szCs w:val="18"/>
              </w:rPr>
              <w:t>student</w:t>
            </w:r>
            <w:r w:rsidR="00DA75FD">
              <w:rPr>
                <w:rFonts w:ascii="Aptos Display" w:hAnsi="Aptos Display"/>
                <w:sz w:val="18"/>
                <w:szCs w:val="18"/>
              </w:rPr>
              <w:t>’</w:t>
            </w:r>
            <w:r w:rsidRPr="00E677C0">
              <w:rPr>
                <w:rFonts w:ascii="Aptos Display" w:hAnsi="Aptos Display"/>
                <w:sz w:val="18"/>
                <w:szCs w:val="18"/>
              </w:rPr>
              <w:t xml:space="preserve">s level of maturity and understanding will raise this immediately with their manager/clinical lead and placement </w:t>
            </w:r>
            <w:r w:rsidRPr="00E677C0">
              <w:rPr>
                <w:rFonts w:ascii="Aptos Display" w:hAnsi="Aptos Display"/>
                <w:sz w:val="18"/>
                <w:szCs w:val="18"/>
              </w:rPr>
              <w:lastRenderedPageBreak/>
              <w:t xml:space="preserve">organiser.  Discussion will take place around the appropriateness of the </w:t>
            </w:r>
            <w:r w:rsidR="00E76DF1">
              <w:rPr>
                <w:rFonts w:ascii="Aptos Display" w:hAnsi="Aptos Display"/>
                <w:sz w:val="18"/>
                <w:szCs w:val="18"/>
              </w:rPr>
              <w:t>student</w:t>
            </w:r>
            <w:r w:rsidRPr="00E677C0">
              <w:rPr>
                <w:rFonts w:ascii="Aptos Display" w:hAnsi="Aptos Display"/>
                <w:sz w:val="18"/>
                <w:szCs w:val="18"/>
              </w:rPr>
              <w:t xml:space="preserve"> continuing </w:t>
            </w:r>
            <w:r w:rsidR="006351BA">
              <w:rPr>
                <w:rFonts w:ascii="Aptos Display" w:hAnsi="Aptos Display"/>
                <w:sz w:val="18"/>
                <w:szCs w:val="18"/>
              </w:rPr>
              <w:t xml:space="preserve">the </w:t>
            </w:r>
            <w:r w:rsidRPr="00E677C0">
              <w:rPr>
                <w:rFonts w:ascii="Aptos Display" w:hAnsi="Aptos Display"/>
                <w:sz w:val="18"/>
                <w:szCs w:val="18"/>
              </w:rPr>
              <w:t>placement</w:t>
            </w:r>
          </w:p>
          <w:p w14:paraId="1A0E4FD3" w14:textId="77777777" w:rsidR="002860E0" w:rsidRPr="00E677C0" w:rsidRDefault="002860E0" w:rsidP="00D022D9">
            <w:pPr>
              <w:rPr>
                <w:rFonts w:ascii="Aptos Display" w:hAnsi="Aptos Display" w:cs="Arial"/>
                <w:sz w:val="18"/>
                <w:szCs w:val="18"/>
              </w:rPr>
            </w:pPr>
          </w:p>
        </w:tc>
        <w:tc>
          <w:tcPr>
            <w:tcW w:w="567" w:type="dxa"/>
          </w:tcPr>
          <w:p w14:paraId="3219032E" w14:textId="77777777" w:rsidR="002860E0" w:rsidRPr="00E677C0" w:rsidRDefault="002860E0" w:rsidP="00D022D9">
            <w:pPr>
              <w:jc w:val="center"/>
              <w:rPr>
                <w:rFonts w:ascii="Aptos Display" w:hAnsi="Aptos Display" w:cs="Arial"/>
                <w:sz w:val="18"/>
                <w:szCs w:val="18"/>
              </w:rPr>
            </w:pPr>
          </w:p>
        </w:tc>
        <w:tc>
          <w:tcPr>
            <w:tcW w:w="425" w:type="dxa"/>
          </w:tcPr>
          <w:p w14:paraId="049BD807" w14:textId="77777777" w:rsidR="002860E0" w:rsidRPr="00E677C0" w:rsidRDefault="002860E0" w:rsidP="00D022D9">
            <w:pPr>
              <w:jc w:val="center"/>
              <w:rPr>
                <w:rFonts w:ascii="Aptos Display" w:hAnsi="Aptos Display" w:cs="Arial"/>
                <w:sz w:val="18"/>
                <w:szCs w:val="18"/>
              </w:rPr>
            </w:pPr>
          </w:p>
        </w:tc>
        <w:tc>
          <w:tcPr>
            <w:tcW w:w="459" w:type="dxa"/>
          </w:tcPr>
          <w:p w14:paraId="69BB2FA0" w14:textId="77777777" w:rsidR="002860E0" w:rsidRPr="00E677C0" w:rsidRDefault="002860E0" w:rsidP="00D022D9">
            <w:pPr>
              <w:rPr>
                <w:rFonts w:ascii="Aptos Display" w:hAnsi="Aptos Display" w:cs="Arial"/>
                <w:sz w:val="18"/>
                <w:szCs w:val="18"/>
              </w:rPr>
            </w:pPr>
          </w:p>
        </w:tc>
      </w:tr>
      <w:tr w:rsidR="002860E0" w:rsidRPr="00E677C0" w14:paraId="4BDC2336" w14:textId="77777777" w:rsidTr="00A76F7E">
        <w:trPr>
          <w:trHeight w:val="1134"/>
          <w:jc w:val="center"/>
        </w:trPr>
        <w:tc>
          <w:tcPr>
            <w:tcW w:w="1271" w:type="dxa"/>
          </w:tcPr>
          <w:p w14:paraId="381BE60C"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Psychological</w:t>
            </w:r>
          </w:p>
          <w:p w14:paraId="215524FD" w14:textId="77777777" w:rsidR="002860E0" w:rsidRPr="00E677C0" w:rsidRDefault="002860E0" w:rsidP="00D022D9">
            <w:pPr>
              <w:rPr>
                <w:rFonts w:ascii="Aptos Display" w:hAnsi="Aptos Display" w:cs="Arial"/>
                <w:sz w:val="18"/>
                <w:szCs w:val="18"/>
              </w:rPr>
            </w:pPr>
          </w:p>
        </w:tc>
        <w:tc>
          <w:tcPr>
            <w:tcW w:w="1276" w:type="dxa"/>
          </w:tcPr>
          <w:p w14:paraId="5A78D473" w14:textId="035AE4B5"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Exposure to challenging, emotional situation</w:t>
            </w:r>
            <w:r w:rsidR="006351BA">
              <w:rPr>
                <w:rFonts w:ascii="Aptos Display" w:hAnsi="Aptos Display" w:cs="Arial"/>
                <w:sz w:val="18"/>
                <w:szCs w:val="18"/>
              </w:rPr>
              <w:t>s</w:t>
            </w:r>
            <w:r w:rsidRPr="00E677C0">
              <w:rPr>
                <w:rFonts w:ascii="Aptos Display" w:hAnsi="Aptos Display" w:cs="Arial"/>
                <w:sz w:val="18"/>
                <w:szCs w:val="18"/>
              </w:rPr>
              <w:t>.</w:t>
            </w:r>
          </w:p>
          <w:p w14:paraId="47DA12BC" w14:textId="77777777" w:rsidR="006351BA" w:rsidRDefault="006351BA" w:rsidP="00D022D9">
            <w:pPr>
              <w:autoSpaceDE w:val="0"/>
              <w:autoSpaceDN w:val="0"/>
              <w:adjustRightInd w:val="0"/>
              <w:rPr>
                <w:rFonts w:ascii="Aptos Display" w:hAnsi="Aptos Display" w:cs="Arial"/>
                <w:sz w:val="18"/>
                <w:szCs w:val="18"/>
                <w:lang w:eastAsia="en-GB"/>
              </w:rPr>
            </w:pPr>
          </w:p>
          <w:p w14:paraId="687B381C" w14:textId="4B9CEEF2" w:rsidR="002860E0" w:rsidRPr="00E677C0" w:rsidRDefault="002860E0" w:rsidP="00D022D9">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 xml:space="preserve">Risk of psychological harm to </w:t>
            </w:r>
            <w:r w:rsidR="00E76DF1">
              <w:rPr>
                <w:rFonts w:ascii="Aptos Display" w:hAnsi="Aptos Display" w:cs="Arial"/>
                <w:sz w:val="18"/>
                <w:szCs w:val="18"/>
                <w:lang w:eastAsia="en-GB"/>
              </w:rPr>
              <w:t>the student</w:t>
            </w:r>
            <w:r w:rsidRPr="00E677C0">
              <w:rPr>
                <w:rFonts w:ascii="Aptos Display" w:hAnsi="Aptos Display" w:cs="Arial"/>
                <w:sz w:val="18"/>
                <w:szCs w:val="18"/>
                <w:lang w:eastAsia="en-GB"/>
              </w:rPr>
              <w:t xml:space="preserve"> due to exposure to situations / tasks beyond their psychological capability.</w:t>
            </w:r>
          </w:p>
          <w:p w14:paraId="67C6DBBB" w14:textId="77777777" w:rsidR="006351BA" w:rsidRDefault="006351BA" w:rsidP="00D022D9">
            <w:pPr>
              <w:rPr>
                <w:rFonts w:ascii="Aptos Display" w:hAnsi="Aptos Display" w:cs="Arial"/>
                <w:sz w:val="18"/>
                <w:szCs w:val="18"/>
              </w:rPr>
            </w:pPr>
          </w:p>
          <w:p w14:paraId="5A247F6F" w14:textId="140D92D6"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rPr>
              <w:t xml:space="preserve">Exposure to unfamiliar situations, routines, locations, people and distressing </w:t>
            </w:r>
            <w:r w:rsidRPr="00E677C0">
              <w:rPr>
                <w:rFonts w:ascii="Aptos Display" w:hAnsi="Aptos Display" w:cs="Arial"/>
                <w:sz w:val="18"/>
                <w:szCs w:val="18"/>
              </w:rPr>
              <w:lastRenderedPageBreak/>
              <w:t>and stressful situations</w:t>
            </w:r>
          </w:p>
        </w:tc>
        <w:tc>
          <w:tcPr>
            <w:tcW w:w="1247" w:type="dxa"/>
          </w:tcPr>
          <w:p w14:paraId="4539A96E" w14:textId="3F3B6F1E" w:rsidR="002860E0" w:rsidRPr="00E677C0" w:rsidRDefault="00E76DF1" w:rsidP="00D022D9">
            <w:pPr>
              <w:rPr>
                <w:rFonts w:ascii="Aptos Display" w:hAnsi="Aptos Display" w:cs="Arial"/>
                <w:sz w:val="18"/>
                <w:szCs w:val="18"/>
              </w:rPr>
            </w:pPr>
            <w:r>
              <w:rPr>
                <w:rFonts w:ascii="Aptos Display" w:hAnsi="Aptos Display" w:cs="Arial"/>
                <w:sz w:val="18"/>
                <w:szCs w:val="18"/>
              </w:rPr>
              <w:lastRenderedPageBreak/>
              <w:t>Student</w:t>
            </w:r>
          </w:p>
        </w:tc>
        <w:tc>
          <w:tcPr>
            <w:tcW w:w="3969" w:type="dxa"/>
          </w:tcPr>
          <w:p w14:paraId="5025AE36" w14:textId="77777777" w:rsidR="002860E0" w:rsidRPr="00115F17" w:rsidRDefault="002860E0" w:rsidP="000F5D30">
            <w:pPr>
              <w:autoSpaceDE w:val="0"/>
              <w:autoSpaceDN w:val="0"/>
              <w:adjustRightInd w:val="0"/>
              <w:rPr>
                <w:rFonts w:ascii="Aptos Display" w:hAnsi="Aptos Display" w:cs="Arial"/>
                <w:bCs/>
                <w:sz w:val="18"/>
                <w:szCs w:val="18"/>
                <w:lang w:eastAsia="en-GB"/>
              </w:rPr>
            </w:pPr>
            <w:r w:rsidRPr="00115F17">
              <w:rPr>
                <w:rFonts w:ascii="Aptos Display" w:hAnsi="Aptos Display" w:cs="Arial"/>
                <w:bCs/>
                <w:sz w:val="18"/>
                <w:szCs w:val="18"/>
                <w:lang w:eastAsia="en-GB"/>
              </w:rPr>
              <w:t>Occupational Health Check</w:t>
            </w:r>
          </w:p>
          <w:p w14:paraId="509931DF" w14:textId="77777777" w:rsidR="002860E0" w:rsidRPr="006351BA" w:rsidRDefault="002860E0" w:rsidP="006351BA">
            <w:pPr>
              <w:autoSpaceDE w:val="0"/>
              <w:autoSpaceDN w:val="0"/>
              <w:adjustRightInd w:val="0"/>
              <w:rPr>
                <w:rFonts w:ascii="Aptos Display" w:hAnsi="Aptos Display" w:cs="Arial"/>
                <w:bCs/>
                <w:sz w:val="18"/>
                <w:szCs w:val="18"/>
                <w:lang w:eastAsia="en-GB"/>
              </w:rPr>
            </w:pPr>
            <w:r w:rsidRPr="006351BA">
              <w:rPr>
                <w:rFonts w:ascii="Aptos Display" w:hAnsi="Aptos Display" w:cs="Arial"/>
                <w:bCs/>
                <w:sz w:val="18"/>
                <w:szCs w:val="18"/>
                <w:lang w:eastAsia="en-GB"/>
              </w:rPr>
              <w:t>Prior to starting placement:</w:t>
            </w:r>
          </w:p>
          <w:p w14:paraId="201B1334" w14:textId="4F1DBFDB" w:rsidR="002860E0" w:rsidRPr="00E677C0" w:rsidRDefault="002860E0" w:rsidP="000F5D30">
            <w:pPr>
              <w:numPr>
                <w:ilvl w:val="0"/>
                <w:numId w:val="35"/>
              </w:numPr>
              <w:autoSpaceDE w:val="0"/>
              <w:autoSpaceDN w:val="0"/>
              <w:adjustRightInd w:val="0"/>
              <w:rPr>
                <w:rFonts w:ascii="Aptos Display" w:hAnsi="Aptos Display" w:cs="Arial"/>
                <w:bCs/>
                <w:sz w:val="18"/>
                <w:szCs w:val="18"/>
                <w:lang w:eastAsia="en-GB"/>
              </w:rPr>
            </w:pPr>
            <w:r w:rsidRPr="00E677C0">
              <w:rPr>
                <w:rFonts w:ascii="Aptos Display" w:hAnsi="Aptos Display" w:cs="Arial"/>
                <w:sz w:val="18"/>
                <w:szCs w:val="18"/>
                <w:lang w:eastAsia="en-GB"/>
              </w:rPr>
              <w:t xml:space="preserve">Individual needs identified will be discussed between </w:t>
            </w:r>
            <w:r w:rsidR="00E76DF1">
              <w:rPr>
                <w:rFonts w:ascii="Aptos Display" w:hAnsi="Aptos Display" w:cs="Arial"/>
                <w:sz w:val="18"/>
                <w:szCs w:val="18"/>
                <w:lang w:eastAsia="en-GB"/>
              </w:rPr>
              <w:t>student</w:t>
            </w:r>
            <w:r w:rsidRPr="00E677C0">
              <w:rPr>
                <w:rFonts w:ascii="Aptos Display" w:hAnsi="Aptos Display" w:cs="Arial"/>
                <w:sz w:val="18"/>
                <w:szCs w:val="18"/>
                <w:lang w:eastAsia="en-GB"/>
              </w:rPr>
              <w:t xml:space="preserve">, education provider and placement host. </w:t>
            </w:r>
            <w:r w:rsidRPr="00E677C0">
              <w:rPr>
                <w:rFonts w:ascii="Aptos Display" w:hAnsi="Aptos Display" w:cs="Arial"/>
                <w:bCs/>
                <w:sz w:val="18"/>
                <w:szCs w:val="18"/>
                <w:lang w:eastAsia="en-GB"/>
              </w:rPr>
              <w:t xml:space="preserve">Appropriate adjustments to be implemented and where not possible the placement will be declined by the </w:t>
            </w:r>
            <w:r w:rsidR="00E76DF1">
              <w:rPr>
                <w:rFonts w:ascii="Aptos Display" w:hAnsi="Aptos Display" w:cs="Arial"/>
                <w:bCs/>
                <w:sz w:val="18"/>
                <w:szCs w:val="18"/>
                <w:lang w:eastAsia="en-GB"/>
              </w:rPr>
              <w:t xml:space="preserve">placement </w:t>
            </w:r>
            <w:r w:rsidRPr="00E677C0">
              <w:rPr>
                <w:rFonts w:ascii="Aptos Display" w:hAnsi="Aptos Display" w:cs="Arial"/>
                <w:bCs/>
                <w:sz w:val="18"/>
                <w:szCs w:val="18"/>
                <w:lang w:eastAsia="en-GB"/>
              </w:rPr>
              <w:t>host.</w:t>
            </w:r>
          </w:p>
          <w:p w14:paraId="49BC678A" w14:textId="77777777" w:rsidR="002860E0" w:rsidRPr="00E76DF1" w:rsidRDefault="002860E0" w:rsidP="000F5D30">
            <w:pPr>
              <w:autoSpaceDE w:val="0"/>
              <w:autoSpaceDN w:val="0"/>
              <w:adjustRightInd w:val="0"/>
              <w:rPr>
                <w:rFonts w:ascii="Aptos Display" w:hAnsi="Aptos Display" w:cs="Arial"/>
                <w:bCs/>
                <w:sz w:val="18"/>
                <w:szCs w:val="18"/>
                <w:lang w:eastAsia="en-GB"/>
              </w:rPr>
            </w:pPr>
            <w:r w:rsidRPr="00E76DF1">
              <w:rPr>
                <w:rFonts w:ascii="Aptos Display" w:hAnsi="Aptos Display" w:cs="Arial"/>
                <w:bCs/>
                <w:sz w:val="18"/>
                <w:szCs w:val="18"/>
                <w:lang w:eastAsia="en-GB"/>
              </w:rPr>
              <w:t>Psychological support</w:t>
            </w:r>
          </w:p>
          <w:p w14:paraId="5BDCF512" w14:textId="2EDF6543" w:rsidR="002860E0" w:rsidRPr="00E677C0" w:rsidRDefault="00E76DF1" w:rsidP="000F5D30">
            <w:pPr>
              <w:numPr>
                <w:ilvl w:val="0"/>
                <w:numId w:val="35"/>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t>Students</w:t>
            </w:r>
            <w:r w:rsidR="002860E0" w:rsidRPr="00E677C0">
              <w:rPr>
                <w:rFonts w:ascii="Aptos Display" w:hAnsi="Aptos Display" w:cs="Arial"/>
                <w:bCs/>
                <w:sz w:val="18"/>
                <w:szCs w:val="18"/>
                <w:lang w:eastAsia="en-GB"/>
              </w:rPr>
              <w:t xml:space="preserve"> involved in any potential emotive situation will be offered the opportunity for a debrief.</w:t>
            </w:r>
          </w:p>
          <w:p w14:paraId="46B28882" w14:textId="058ED46F" w:rsidR="002860E0" w:rsidRPr="00E677C0" w:rsidRDefault="002860E0" w:rsidP="000F5D30">
            <w:pPr>
              <w:numPr>
                <w:ilvl w:val="0"/>
                <w:numId w:val="35"/>
              </w:numPr>
              <w:autoSpaceDE w:val="0"/>
              <w:autoSpaceDN w:val="0"/>
              <w:adjustRightInd w:val="0"/>
              <w:rPr>
                <w:rFonts w:ascii="Aptos Display" w:hAnsi="Aptos Display" w:cs="Arial"/>
                <w:bCs/>
                <w:sz w:val="18"/>
                <w:szCs w:val="18"/>
                <w:lang w:eastAsia="en-GB"/>
              </w:rPr>
            </w:pPr>
            <w:r w:rsidRPr="00E677C0">
              <w:rPr>
                <w:rFonts w:ascii="Aptos Display" w:hAnsi="Aptos Display" w:cs="Arial"/>
                <w:bCs/>
                <w:sz w:val="18"/>
                <w:szCs w:val="18"/>
                <w:lang w:eastAsia="en-GB"/>
              </w:rPr>
              <w:t xml:space="preserve">Pastoral services </w:t>
            </w:r>
            <w:r w:rsidR="00E76DF1">
              <w:rPr>
                <w:rFonts w:ascii="Aptos Display" w:hAnsi="Aptos Display" w:cs="Arial"/>
                <w:bCs/>
                <w:sz w:val="18"/>
                <w:szCs w:val="18"/>
                <w:lang w:eastAsia="en-GB"/>
              </w:rPr>
              <w:t>must</w:t>
            </w:r>
            <w:r w:rsidRPr="00E677C0">
              <w:rPr>
                <w:rFonts w:ascii="Aptos Display" w:hAnsi="Aptos Display" w:cs="Arial"/>
                <w:bCs/>
                <w:sz w:val="18"/>
                <w:szCs w:val="18"/>
                <w:lang w:eastAsia="en-GB"/>
              </w:rPr>
              <w:t xml:space="preserve"> be made available by the education provider for all </w:t>
            </w:r>
            <w:r w:rsidR="00E76DF1">
              <w:rPr>
                <w:rFonts w:ascii="Aptos Display" w:hAnsi="Aptos Display" w:cs="Arial"/>
                <w:bCs/>
                <w:sz w:val="18"/>
                <w:szCs w:val="18"/>
                <w:lang w:eastAsia="en-GB"/>
              </w:rPr>
              <w:t>students</w:t>
            </w:r>
            <w:r w:rsidRPr="00E677C0">
              <w:rPr>
                <w:rFonts w:ascii="Aptos Display" w:hAnsi="Aptos Display" w:cs="Arial"/>
                <w:bCs/>
                <w:sz w:val="18"/>
                <w:szCs w:val="18"/>
                <w:lang w:eastAsia="en-GB"/>
              </w:rPr>
              <w:t xml:space="preserve"> to access.  Mentors in work placement </w:t>
            </w:r>
            <w:r w:rsidR="00E76DF1">
              <w:rPr>
                <w:rFonts w:ascii="Aptos Display" w:hAnsi="Aptos Display" w:cs="Arial"/>
                <w:bCs/>
                <w:sz w:val="18"/>
                <w:szCs w:val="18"/>
                <w:lang w:eastAsia="en-GB"/>
              </w:rPr>
              <w:t xml:space="preserve">can </w:t>
            </w:r>
            <w:r w:rsidRPr="00E677C0">
              <w:rPr>
                <w:rFonts w:ascii="Aptos Display" w:hAnsi="Aptos Display" w:cs="Arial"/>
                <w:bCs/>
                <w:sz w:val="18"/>
                <w:szCs w:val="18"/>
                <w:lang w:eastAsia="en-GB"/>
              </w:rPr>
              <w:t>also</w:t>
            </w:r>
            <w:r w:rsidR="00E76DF1">
              <w:rPr>
                <w:rFonts w:ascii="Aptos Display" w:hAnsi="Aptos Display" w:cs="Arial"/>
                <w:bCs/>
                <w:sz w:val="18"/>
                <w:szCs w:val="18"/>
                <w:lang w:eastAsia="en-GB"/>
              </w:rPr>
              <w:t xml:space="preserve"> </w:t>
            </w:r>
            <w:r w:rsidRPr="00E677C0">
              <w:rPr>
                <w:rFonts w:ascii="Aptos Display" w:hAnsi="Aptos Display" w:cs="Arial"/>
                <w:bCs/>
                <w:sz w:val="18"/>
                <w:szCs w:val="18"/>
                <w:lang w:eastAsia="en-GB"/>
              </w:rPr>
              <w:t>offer support.</w:t>
            </w:r>
          </w:p>
          <w:p w14:paraId="4A2BBC51" w14:textId="77777777" w:rsidR="002860E0" w:rsidRPr="00E76DF1" w:rsidRDefault="002860E0" w:rsidP="000F5D30">
            <w:pPr>
              <w:autoSpaceDE w:val="0"/>
              <w:autoSpaceDN w:val="0"/>
              <w:adjustRightInd w:val="0"/>
              <w:rPr>
                <w:rFonts w:ascii="Aptos Display" w:hAnsi="Aptos Display" w:cs="Arial"/>
                <w:bCs/>
                <w:sz w:val="18"/>
                <w:szCs w:val="18"/>
                <w:lang w:eastAsia="en-GB"/>
              </w:rPr>
            </w:pPr>
            <w:r w:rsidRPr="00E76DF1">
              <w:rPr>
                <w:rFonts w:ascii="Aptos Display" w:hAnsi="Aptos Display" w:cs="Arial"/>
                <w:bCs/>
                <w:sz w:val="18"/>
                <w:szCs w:val="18"/>
                <w:lang w:eastAsia="en-GB"/>
              </w:rPr>
              <w:t>Supervision</w:t>
            </w:r>
          </w:p>
          <w:p w14:paraId="0AE44825" w14:textId="2BAE04C7" w:rsidR="002860E0" w:rsidRPr="00E677C0" w:rsidRDefault="00E76DF1" w:rsidP="000F5D30">
            <w:pPr>
              <w:numPr>
                <w:ilvl w:val="0"/>
                <w:numId w:val="35"/>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t>Students</w:t>
            </w:r>
            <w:r w:rsidR="002860E0" w:rsidRPr="00E677C0">
              <w:rPr>
                <w:rFonts w:ascii="Aptos Display" w:hAnsi="Aptos Display" w:cs="Arial"/>
                <w:bCs/>
                <w:sz w:val="18"/>
                <w:szCs w:val="18"/>
                <w:lang w:eastAsia="en-GB"/>
              </w:rPr>
              <w:t xml:space="preserve"> will be </w:t>
            </w:r>
            <w:proofErr w:type="gramStart"/>
            <w:r w:rsidR="002860E0" w:rsidRPr="00E677C0">
              <w:rPr>
                <w:rFonts w:ascii="Aptos Display" w:hAnsi="Aptos Display" w:cs="Arial"/>
                <w:bCs/>
                <w:sz w:val="18"/>
                <w:szCs w:val="18"/>
                <w:lang w:eastAsia="en-GB"/>
              </w:rPr>
              <w:t>supervised at all times</w:t>
            </w:r>
            <w:proofErr w:type="gramEnd"/>
            <w:r w:rsidR="002860E0" w:rsidRPr="00E677C0">
              <w:rPr>
                <w:rFonts w:ascii="Aptos Display" w:hAnsi="Aptos Display" w:cs="Arial"/>
                <w:bCs/>
                <w:sz w:val="18"/>
                <w:szCs w:val="18"/>
                <w:lang w:eastAsia="en-GB"/>
              </w:rPr>
              <w:t xml:space="preserve"> by staff at the placement host</w:t>
            </w:r>
            <w:r>
              <w:rPr>
                <w:rFonts w:ascii="Aptos Display" w:hAnsi="Aptos Display" w:cs="Arial"/>
                <w:bCs/>
                <w:sz w:val="18"/>
                <w:szCs w:val="18"/>
                <w:lang w:eastAsia="en-GB"/>
              </w:rPr>
              <w:t xml:space="preserve"> organisation</w:t>
            </w:r>
            <w:r w:rsidR="002860E0" w:rsidRPr="00E677C0">
              <w:rPr>
                <w:rFonts w:ascii="Aptos Display" w:hAnsi="Aptos Display" w:cs="Arial"/>
                <w:bCs/>
                <w:sz w:val="18"/>
                <w:szCs w:val="18"/>
                <w:lang w:eastAsia="en-GB"/>
              </w:rPr>
              <w:t xml:space="preserve">. </w:t>
            </w:r>
            <w:r>
              <w:rPr>
                <w:rFonts w:ascii="Aptos Display" w:hAnsi="Aptos Display" w:cs="Arial"/>
                <w:bCs/>
                <w:sz w:val="18"/>
                <w:szCs w:val="18"/>
                <w:lang w:eastAsia="en-GB"/>
              </w:rPr>
              <w:t>Student</w:t>
            </w:r>
            <w:r w:rsidR="002860E0" w:rsidRPr="00E677C0">
              <w:rPr>
                <w:rFonts w:ascii="Aptos Display" w:hAnsi="Aptos Display" w:cs="Arial"/>
                <w:bCs/>
                <w:sz w:val="18"/>
                <w:szCs w:val="18"/>
                <w:lang w:eastAsia="en-GB"/>
              </w:rPr>
              <w:t xml:space="preserve"> placement hours </w:t>
            </w:r>
            <w:r>
              <w:rPr>
                <w:rFonts w:ascii="Aptos Display" w:hAnsi="Aptos Display" w:cs="Arial"/>
                <w:bCs/>
                <w:sz w:val="18"/>
                <w:szCs w:val="18"/>
                <w:lang w:eastAsia="en-GB"/>
              </w:rPr>
              <w:t>will only</w:t>
            </w:r>
            <w:r w:rsidR="002860E0" w:rsidRPr="00E677C0">
              <w:rPr>
                <w:rFonts w:ascii="Aptos Display" w:hAnsi="Aptos Display" w:cs="Arial"/>
                <w:bCs/>
                <w:sz w:val="18"/>
                <w:szCs w:val="18"/>
                <w:lang w:eastAsia="en-GB"/>
              </w:rPr>
              <w:t xml:space="preserve"> take place when all the relevant delivery partners pastoral services are available.</w:t>
            </w:r>
          </w:p>
          <w:p w14:paraId="72B06950" w14:textId="77777777" w:rsidR="002860E0" w:rsidRPr="00E76DF1" w:rsidRDefault="002860E0" w:rsidP="000F5D30">
            <w:pPr>
              <w:autoSpaceDE w:val="0"/>
              <w:autoSpaceDN w:val="0"/>
              <w:adjustRightInd w:val="0"/>
              <w:rPr>
                <w:rFonts w:ascii="Aptos Display" w:hAnsi="Aptos Display" w:cs="Arial"/>
                <w:bCs/>
                <w:sz w:val="18"/>
                <w:szCs w:val="18"/>
                <w:lang w:eastAsia="en-GB"/>
              </w:rPr>
            </w:pPr>
            <w:r w:rsidRPr="00E76DF1">
              <w:rPr>
                <w:rFonts w:ascii="Aptos Display" w:hAnsi="Aptos Display" w:cs="Arial"/>
                <w:bCs/>
                <w:sz w:val="18"/>
                <w:szCs w:val="18"/>
                <w:lang w:eastAsia="en-GB"/>
              </w:rPr>
              <w:t>Placement remit</w:t>
            </w:r>
          </w:p>
          <w:p w14:paraId="74C512E7" w14:textId="0A98B50B" w:rsidR="002860E0" w:rsidRPr="00E677C0" w:rsidRDefault="00E76DF1" w:rsidP="000F5D30">
            <w:pPr>
              <w:numPr>
                <w:ilvl w:val="0"/>
                <w:numId w:val="35"/>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lastRenderedPageBreak/>
              <w:t>Students</w:t>
            </w:r>
            <w:r w:rsidR="002860E0" w:rsidRPr="00E677C0">
              <w:rPr>
                <w:rFonts w:ascii="Aptos Display" w:hAnsi="Aptos Display" w:cs="Arial"/>
                <w:bCs/>
                <w:sz w:val="18"/>
                <w:szCs w:val="18"/>
                <w:lang w:eastAsia="en-GB"/>
              </w:rPr>
              <w:t xml:space="preserve"> and staff will be made aware of what activities the </w:t>
            </w:r>
            <w:r>
              <w:rPr>
                <w:rFonts w:ascii="Aptos Display" w:hAnsi="Aptos Display" w:cs="Arial"/>
                <w:bCs/>
                <w:sz w:val="18"/>
                <w:szCs w:val="18"/>
                <w:lang w:eastAsia="en-GB"/>
              </w:rPr>
              <w:t>student</w:t>
            </w:r>
            <w:r w:rsidR="002860E0" w:rsidRPr="00E677C0">
              <w:rPr>
                <w:rFonts w:ascii="Aptos Display" w:hAnsi="Aptos Display" w:cs="Arial"/>
                <w:bCs/>
                <w:sz w:val="18"/>
                <w:szCs w:val="18"/>
                <w:lang w:eastAsia="en-GB"/>
              </w:rPr>
              <w:t xml:space="preserve"> can and cannot do.</w:t>
            </w:r>
          </w:p>
          <w:p w14:paraId="47731709" w14:textId="77777777" w:rsidR="002860E0" w:rsidRPr="00E76DF1" w:rsidRDefault="002860E0" w:rsidP="000F5D30">
            <w:pPr>
              <w:autoSpaceDE w:val="0"/>
              <w:autoSpaceDN w:val="0"/>
              <w:adjustRightInd w:val="0"/>
              <w:rPr>
                <w:rFonts w:ascii="Aptos Display" w:hAnsi="Aptos Display" w:cs="Arial"/>
                <w:bCs/>
                <w:sz w:val="18"/>
                <w:szCs w:val="18"/>
                <w:lang w:eastAsia="en-GB"/>
              </w:rPr>
            </w:pPr>
            <w:r w:rsidRPr="00E76DF1">
              <w:rPr>
                <w:rFonts w:ascii="Aptos Display" w:hAnsi="Aptos Display" w:cs="Arial"/>
                <w:bCs/>
                <w:sz w:val="18"/>
                <w:szCs w:val="18"/>
                <w:lang w:eastAsia="en-GB"/>
              </w:rPr>
              <w:t>Accountability</w:t>
            </w:r>
          </w:p>
          <w:p w14:paraId="25479C7F" w14:textId="636AD0F3" w:rsidR="002860E0" w:rsidRPr="00E677C0" w:rsidRDefault="00E76DF1" w:rsidP="000F5D30">
            <w:pPr>
              <w:numPr>
                <w:ilvl w:val="0"/>
                <w:numId w:val="35"/>
              </w:num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t>Student</w:t>
            </w:r>
            <w:r w:rsidR="00D77B7F">
              <w:rPr>
                <w:rFonts w:ascii="Aptos Display" w:hAnsi="Aptos Display" w:cs="Arial"/>
                <w:bCs/>
                <w:sz w:val="18"/>
                <w:szCs w:val="18"/>
                <w:lang w:eastAsia="en-GB"/>
              </w:rPr>
              <w:t>s</w:t>
            </w:r>
            <w:r w:rsidR="002860E0" w:rsidRPr="00E677C0">
              <w:rPr>
                <w:rFonts w:ascii="Aptos Display" w:hAnsi="Aptos Display" w:cs="Arial"/>
                <w:bCs/>
                <w:sz w:val="18"/>
                <w:szCs w:val="18"/>
                <w:lang w:eastAsia="en-GB"/>
              </w:rPr>
              <w:t xml:space="preserve"> will raise any concerns about anything they feel may be beyond their psychological capability with staff member / placement supervisor/mentor.</w:t>
            </w:r>
          </w:p>
          <w:p w14:paraId="474B8103" w14:textId="77777777" w:rsidR="002860E0" w:rsidRPr="00E76DF1" w:rsidRDefault="002860E0" w:rsidP="000F5D30">
            <w:pPr>
              <w:autoSpaceDE w:val="0"/>
              <w:autoSpaceDN w:val="0"/>
              <w:adjustRightInd w:val="0"/>
              <w:rPr>
                <w:rFonts w:ascii="Aptos Display" w:hAnsi="Aptos Display" w:cs="Arial"/>
                <w:bCs/>
                <w:sz w:val="18"/>
                <w:szCs w:val="18"/>
                <w:lang w:eastAsia="en-GB"/>
              </w:rPr>
            </w:pPr>
            <w:r w:rsidRPr="00E76DF1">
              <w:rPr>
                <w:rFonts w:ascii="Aptos Display" w:hAnsi="Aptos Display" w:cs="Arial"/>
                <w:bCs/>
                <w:sz w:val="18"/>
                <w:szCs w:val="18"/>
                <w:lang w:eastAsia="en-GB"/>
              </w:rPr>
              <w:t>Stress management</w:t>
            </w:r>
          </w:p>
          <w:p w14:paraId="36A137DE" w14:textId="77777777" w:rsidR="002860E0" w:rsidRPr="000F5D30" w:rsidRDefault="002860E0" w:rsidP="000F5D30">
            <w:pPr>
              <w:pStyle w:val="ListParagraph"/>
              <w:numPr>
                <w:ilvl w:val="0"/>
                <w:numId w:val="35"/>
              </w:numPr>
              <w:rPr>
                <w:rFonts w:ascii="Aptos Display" w:hAnsi="Aptos Display" w:cs="Arial"/>
                <w:b/>
                <w:bCs/>
                <w:sz w:val="18"/>
                <w:szCs w:val="18"/>
              </w:rPr>
            </w:pPr>
            <w:r w:rsidRPr="000F5D30">
              <w:rPr>
                <w:rFonts w:ascii="Aptos Display" w:hAnsi="Aptos Display" w:cs="Arial"/>
                <w:bCs/>
                <w:sz w:val="18"/>
                <w:szCs w:val="18"/>
                <w:lang w:eastAsia="en-GB"/>
              </w:rPr>
              <w:t>Stress will be managed in accordance with the relevant policy – host mentor/supervisor to offer support as well as education provider pastoral care team.</w:t>
            </w:r>
          </w:p>
        </w:tc>
        <w:tc>
          <w:tcPr>
            <w:tcW w:w="426" w:type="dxa"/>
          </w:tcPr>
          <w:p w14:paraId="61E90914" w14:textId="77777777" w:rsidR="002860E0" w:rsidRPr="00E677C0" w:rsidRDefault="002860E0" w:rsidP="00D022D9">
            <w:pPr>
              <w:jc w:val="center"/>
              <w:rPr>
                <w:rFonts w:ascii="Aptos Display" w:hAnsi="Aptos Display" w:cs="Arial"/>
                <w:sz w:val="18"/>
                <w:szCs w:val="18"/>
              </w:rPr>
            </w:pPr>
          </w:p>
        </w:tc>
        <w:tc>
          <w:tcPr>
            <w:tcW w:w="566" w:type="dxa"/>
          </w:tcPr>
          <w:p w14:paraId="440E1E68" w14:textId="77777777" w:rsidR="002860E0" w:rsidRPr="00E677C0" w:rsidRDefault="002860E0" w:rsidP="00D022D9">
            <w:pPr>
              <w:jc w:val="center"/>
              <w:rPr>
                <w:rFonts w:ascii="Aptos Display" w:hAnsi="Aptos Display" w:cs="Arial"/>
                <w:sz w:val="18"/>
                <w:szCs w:val="18"/>
              </w:rPr>
            </w:pPr>
          </w:p>
        </w:tc>
        <w:tc>
          <w:tcPr>
            <w:tcW w:w="567" w:type="dxa"/>
          </w:tcPr>
          <w:p w14:paraId="6CB142F6" w14:textId="77777777" w:rsidR="002860E0" w:rsidRPr="00E677C0" w:rsidRDefault="002860E0" w:rsidP="00D022D9">
            <w:pPr>
              <w:jc w:val="center"/>
              <w:rPr>
                <w:rFonts w:ascii="Aptos Display" w:hAnsi="Aptos Display" w:cs="Arial"/>
                <w:sz w:val="18"/>
                <w:szCs w:val="18"/>
              </w:rPr>
            </w:pPr>
          </w:p>
        </w:tc>
        <w:tc>
          <w:tcPr>
            <w:tcW w:w="3402" w:type="dxa"/>
          </w:tcPr>
          <w:p w14:paraId="6762C6A2" w14:textId="23300B8E" w:rsidR="002860E0" w:rsidRPr="00E677C0" w:rsidRDefault="002860E0" w:rsidP="00D022D9">
            <w:pPr>
              <w:autoSpaceDE w:val="0"/>
              <w:autoSpaceDN w:val="0"/>
              <w:adjustRightInd w:val="0"/>
              <w:rPr>
                <w:rFonts w:ascii="Aptos Display" w:hAnsi="Aptos Display" w:cs="Arial"/>
                <w:bCs/>
                <w:sz w:val="18"/>
                <w:szCs w:val="18"/>
                <w:lang w:eastAsia="en-GB"/>
              </w:rPr>
            </w:pPr>
            <w:r w:rsidRPr="00E677C0">
              <w:rPr>
                <w:rFonts w:ascii="Aptos Display" w:hAnsi="Aptos Display" w:cs="Arial"/>
                <w:bCs/>
                <w:sz w:val="18"/>
                <w:szCs w:val="18"/>
                <w:lang w:eastAsia="en-GB"/>
              </w:rPr>
              <w:t xml:space="preserve">Consideration will be made of the appropriateness of </w:t>
            </w:r>
            <w:r w:rsidR="00234385">
              <w:rPr>
                <w:rFonts w:ascii="Aptos Display" w:hAnsi="Aptos Display" w:cs="Arial"/>
                <w:bCs/>
                <w:sz w:val="18"/>
                <w:szCs w:val="18"/>
                <w:lang w:eastAsia="en-GB"/>
              </w:rPr>
              <w:t>students</w:t>
            </w:r>
            <w:r w:rsidRPr="00E677C0">
              <w:rPr>
                <w:rFonts w:ascii="Aptos Display" w:hAnsi="Aptos Display" w:cs="Arial"/>
                <w:bCs/>
                <w:sz w:val="18"/>
                <w:szCs w:val="18"/>
                <w:lang w:eastAsia="en-GB"/>
              </w:rPr>
              <w:t xml:space="preserve"> being exposed to particularly traumatic / distressing scenarios and this will be discussed with the </w:t>
            </w:r>
            <w:r w:rsidR="00234385">
              <w:rPr>
                <w:rFonts w:ascii="Aptos Display" w:hAnsi="Aptos Display" w:cs="Arial"/>
                <w:bCs/>
                <w:sz w:val="18"/>
                <w:szCs w:val="18"/>
                <w:lang w:eastAsia="en-GB"/>
              </w:rPr>
              <w:t>students</w:t>
            </w:r>
            <w:r w:rsidRPr="00E677C0">
              <w:rPr>
                <w:rFonts w:ascii="Aptos Display" w:hAnsi="Aptos Display" w:cs="Arial"/>
                <w:bCs/>
                <w:sz w:val="18"/>
                <w:szCs w:val="18"/>
                <w:lang w:eastAsia="en-GB"/>
              </w:rPr>
              <w:t>.</w:t>
            </w:r>
          </w:p>
          <w:p w14:paraId="536B2B03" w14:textId="77777777" w:rsidR="002860E0" w:rsidRDefault="002860E0" w:rsidP="00D022D9">
            <w:pPr>
              <w:autoSpaceDE w:val="0"/>
              <w:autoSpaceDN w:val="0"/>
              <w:adjustRightInd w:val="0"/>
              <w:rPr>
                <w:rFonts w:ascii="Aptos Display" w:hAnsi="Aptos Display" w:cs="Arial"/>
                <w:bCs/>
                <w:sz w:val="18"/>
                <w:szCs w:val="18"/>
                <w:lang w:eastAsia="en-GB"/>
              </w:rPr>
            </w:pPr>
          </w:p>
          <w:p w14:paraId="515DFD16" w14:textId="0CBCEE80" w:rsidR="002860E0" w:rsidRPr="00E677C0" w:rsidRDefault="00234385" w:rsidP="00D022D9">
            <w:pPr>
              <w:autoSpaceDE w:val="0"/>
              <w:autoSpaceDN w:val="0"/>
              <w:adjustRightInd w:val="0"/>
              <w:rPr>
                <w:rFonts w:ascii="Aptos Display" w:hAnsi="Aptos Display" w:cs="Arial"/>
                <w:bCs/>
                <w:sz w:val="18"/>
                <w:szCs w:val="18"/>
                <w:lang w:eastAsia="en-GB"/>
              </w:rPr>
            </w:pPr>
            <w:r>
              <w:rPr>
                <w:rFonts w:ascii="Aptos Display" w:hAnsi="Aptos Display" w:cs="Arial"/>
                <w:bCs/>
                <w:sz w:val="18"/>
                <w:szCs w:val="18"/>
                <w:lang w:eastAsia="en-GB"/>
              </w:rPr>
              <w:t>Students</w:t>
            </w:r>
            <w:r w:rsidR="002860E0" w:rsidRPr="00E677C0">
              <w:rPr>
                <w:rFonts w:ascii="Aptos Display" w:hAnsi="Aptos Display" w:cs="Arial"/>
                <w:bCs/>
                <w:sz w:val="18"/>
                <w:szCs w:val="18"/>
                <w:lang w:eastAsia="en-GB"/>
              </w:rPr>
              <w:t xml:space="preserve"> will not intentionally be involved/exposed to any resuscitation scenarios and will be directed to an appropriate safe place should any such emergency arise.</w:t>
            </w:r>
          </w:p>
          <w:p w14:paraId="1DC31D85" w14:textId="77777777" w:rsidR="002860E0" w:rsidRDefault="002860E0" w:rsidP="00D022D9">
            <w:pPr>
              <w:rPr>
                <w:rFonts w:ascii="Aptos Display" w:hAnsi="Aptos Display" w:cs="Arial"/>
                <w:sz w:val="18"/>
                <w:szCs w:val="18"/>
              </w:rPr>
            </w:pPr>
          </w:p>
          <w:p w14:paraId="615039B3" w14:textId="77777777" w:rsidR="002860E0" w:rsidRDefault="002860E0" w:rsidP="00D022D9">
            <w:pPr>
              <w:rPr>
                <w:rFonts w:ascii="Aptos Display" w:hAnsi="Aptos Display" w:cs="Arial"/>
                <w:sz w:val="18"/>
                <w:szCs w:val="18"/>
              </w:rPr>
            </w:pPr>
          </w:p>
          <w:p w14:paraId="5DC285AE" w14:textId="77777777" w:rsidR="002860E0" w:rsidRDefault="002860E0" w:rsidP="00D022D9">
            <w:pPr>
              <w:rPr>
                <w:rFonts w:ascii="Aptos Display" w:hAnsi="Aptos Display" w:cs="Arial"/>
                <w:sz w:val="18"/>
                <w:szCs w:val="18"/>
              </w:rPr>
            </w:pPr>
          </w:p>
          <w:p w14:paraId="0A8F5582" w14:textId="77777777" w:rsidR="002860E0" w:rsidRDefault="002860E0" w:rsidP="00D022D9">
            <w:pPr>
              <w:rPr>
                <w:rFonts w:ascii="Aptos Display" w:hAnsi="Aptos Display" w:cs="Arial"/>
                <w:sz w:val="18"/>
                <w:szCs w:val="18"/>
              </w:rPr>
            </w:pPr>
          </w:p>
          <w:p w14:paraId="37D001EB" w14:textId="77777777" w:rsidR="002860E0" w:rsidRDefault="002860E0" w:rsidP="00D022D9">
            <w:pPr>
              <w:rPr>
                <w:rFonts w:ascii="Aptos Display" w:hAnsi="Aptos Display" w:cs="Arial"/>
                <w:sz w:val="18"/>
                <w:szCs w:val="18"/>
              </w:rPr>
            </w:pPr>
          </w:p>
          <w:p w14:paraId="41E655DC" w14:textId="77777777" w:rsidR="002860E0" w:rsidRDefault="002860E0" w:rsidP="00D022D9">
            <w:pPr>
              <w:rPr>
                <w:rFonts w:ascii="Aptos Display" w:hAnsi="Aptos Display" w:cs="Arial"/>
                <w:sz w:val="18"/>
                <w:szCs w:val="18"/>
              </w:rPr>
            </w:pPr>
          </w:p>
          <w:p w14:paraId="3C78A952" w14:textId="0E0F4D4B" w:rsidR="002860E0" w:rsidRPr="00E677C0" w:rsidRDefault="00234385" w:rsidP="00D022D9">
            <w:pPr>
              <w:rPr>
                <w:rFonts w:ascii="Aptos Display" w:hAnsi="Aptos Display" w:cs="Arial"/>
                <w:sz w:val="18"/>
                <w:szCs w:val="18"/>
              </w:rPr>
            </w:pPr>
            <w:bookmarkStart w:id="2" w:name="_Hlk148011742"/>
            <w:r>
              <w:rPr>
                <w:rFonts w:ascii="Aptos Display" w:hAnsi="Aptos Display" w:cs="Arial"/>
                <w:sz w:val="18"/>
                <w:szCs w:val="18"/>
              </w:rPr>
              <w:t>Students</w:t>
            </w:r>
            <w:r w:rsidR="00BA341B">
              <w:rPr>
                <w:rFonts w:ascii="Aptos Display" w:hAnsi="Aptos Display" w:cs="Arial"/>
                <w:sz w:val="18"/>
                <w:szCs w:val="18"/>
              </w:rPr>
              <w:t xml:space="preserve"> must</w:t>
            </w:r>
            <w:r w:rsidR="002860E0" w:rsidRPr="00E677C0">
              <w:rPr>
                <w:rFonts w:ascii="Aptos Display" w:hAnsi="Aptos Display" w:cs="Arial"/>
                <w:sz w:val="18"/>
                <w:szCs w:val="18"/>
              </w:rPr>
              <w:t xml:space="preserve"> be </w:t>
            </w:r>
            <w:proofErr w:type="gramStart"/>
            <w:r w:rsidR="002860E0" w:rsidRPr="00E677C0">
              <w:rPr>
                <w:rFonts w:ascii="Aptos Display" w:hAnsi="Aptos Display" w:cs="Arial"/>
                <w:sz w:val="18"/>
                <w:szCs w:val="18"/>
              </w:rPr>
              <w:t>supervised at all times</w:t>
            </w:r>
            <w:proofErr w:type="gramEnd"/>
            <w:r w:rsidR="002860E0" w:rsidRPr="00E677C0">
              <w:rPr>
                <w:rFonts w:ascii="Aptos Display" w:hAnsi="Aptos Display" w:cs="Arial"/>
                <w:sz w:val="18"/>
                <w:szCs w:val="18"/>
              </w:rPr>
              <w:t xml:space="preserve"> by staff. If working on a 1-1 basis the staff member </w:t>
            </w:r>
            <w:r w:rsidR="002860E0" w:rsidRPr="00E677C0">
              <w:rPr>
                <w:rFonts w:ascii="Aptos Display" w:hAnsi="Aptos Display" w:cs="Arial"/>
                <w:b/>
                <w:bCs/>
                <w:sz w:val="18"/>
                <w:szCs w:val="18"/>
              </w:rPr>
              <w:t>must</w:t>
            </w:r>
            <w:r w:rsidR="002860E0" w:rsidRPr="00E677C0">
              <w:rPr>
                <w:rFonts w:ascii="Aptos Display" w:hAnsi="Aptos Display" w:cs="Arial"/>
                <w:sz w:val="18"/>
                <w:szCs w:val="18"/>
              </w:rPr>
              <w:t xml:space="preserve"> have an up-to-date Enhanced Child and Adult DBS check/certificate</w:t>
            </w:r>
            <w:bookmarkEnd w:id="2"/>
            <w:r w:rsidR="002860E0" w:rsidRPr="00E677C0">
              <w:rPr>
                <w:rFonts w:ascii="Aptos Display" w:hAnsi="Aptos Display" w:cs="Arial"/>
                <w:sz w:val="18"/>
                <w:szCs w:val="18"/>
              </w:rPr>
              <w:t>.</w:t>
            </w:r>
          </w:p>
          <w:p w14:paraId="7C0484CE" w14:textId="77777777" w:rsidR="002860E0" w:rsidRPr="00E677C0" w:rsidRDefault="002860E0" w:rsidP="00D022D9">
            <w:pPr>
              <w:rPr>
                <w:rFonts w:ascii="Aptos Display" w:hAnsi="Aptos Display" w:cs="Arial"/>
                <w:sz w:val="18"/>
                <w:szCs w:val="18"/>
              </w:rPr>
            </w:pPr>
          </w:p>
        </w:tc>
        <w:tc>
          <w:tcPr>
            <w:tcW w:w="567" w:type="dxa"/>
          </w:tcPr>
          <w:p w14:paraId="5467C0C1" w14:textId="77777777" w:rsidR="002860E0" w:rsidRPr="00E677C0" w:rsidRDefault="002860E0" w:rsidP="00D022D9">
            <w:pPr>
              <w:jc w:val="center"/>
              <w:rPr>
                <w:rFonts w:ascii="Aptos Display" w:hAnsi="Aptos Display" w:cs="Arial"/>
                <w:sz w:val="18"/>
                <w:szCs w:val="18"/>
              </w:rPr>
            </w:pPr>
          </w:p>
        </w:tc>
        <w:tc>
          <w:tcPr>
            <w:tcW w:w="425" w:type="dxa"/>
          </w:tcPr>
          <w:p w14:paraId="2B5A97F0" w14:textId="77777777" w:rsidR="002860E0" w:rsidRPr="00E677C0" w:rsidRDefault="002860E0" w:rsidP="00D022D9">
            <w:pPr>
              <w:jc w:val="center"/>
              <w:rPr>
                <w:rFonts w:ascii="Aptos Display" w:hAnsi="Aptos Display" w:cs="Arial"/>
                <w:sz w:val="18"/>
                <w:szCs w:val="18"/>
              </w:rPr>
            </w:pPr>
          </w:p>
        </w:tc>
        <w:tc>
          <w:tcPr>
            <w:tcW w:w="459" w:type="dxa"/>
          </w:tcPr>
          <w:p w14:paraId="4D839446" w14:textId="77777777" w:rsidR="002860E0" w:rsidRPr="00E677C0" w:rsidRDefault="002860E0" w:rsidP="00D022D9">
            <w:pPr>
              <w:rPr>
                <w:rFonts w:ascii="Aptos Display" w:hAnsi="Aptos Display" w:cs="Arial"/>
                <w:sz w:val="18"/>
                <w:szCs w:val="18"/>
              </w:rPr>
            </w:pPr>
          </w:p>
        </w:tc>
      </w:tr>
      <w:tr w:rsidR="002860E0" w:rsidRPr="00E677C0" w14:paraId="6EDC39EE" w14:textId="77777777" w:rsidTr="00A76F7E">
        <w:trPr>
          <w:trHeight w:val="1134"/>
          <w:jc w:val="center"/>
        </w:trPr>
        <w:tc>
          <w:tcPr>
            <w:tcW w:w="1271" w:type="dxa"/>
          </w:tcPr>
          <w:p w14:paraId="573FAA07"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Psychological</w:t>
            </w:r>
          </w:p>
        </w:tc>
        <w:tc>
          <w:tcPr>
            <w:tcW w:w="1276" w:type="dxa"/>
          </w:tcPr>
          <w:p w14:paraId="406ABF76" w14:textId="77777777"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rPr>
              <w:t>Risk of harm from physical or psychological acts of violence or aggression by working with agitated, distressed, aggressive or behaviourally challenging patients</w:t>
            </w:r>
          </w:p>
          <w:p w14:paraId="5A3FE171" w14:textId="77777777" w:rsidR="002860E0" w:rsidRPr="00E677C0" w:rsidRDefault="002860E0" w:rsidP="00D022D9">
            <w:pPr>
              <w:rPr>
                <w:rFonts w:ascii="Aptos Display" w:hAnsi="Aptos Display" w:cs="Arial"/>
                <w:b/>
                <w:bCs/>
                <w:sz w:val="18"/>
                <w:szCs w:val="18"/>
              </w:rPr>
            </w:pPr>
          </w:p>
          <w:p w14:paraId="5FB88224" w14:textId="77777777" w:rsidR="002860E0" w:rsidRPr="00E677C0" w:rsidRDefault="002860E0" w:rsidP="00D022D9">
            <w:pPr>
              <w:rPr>
                <w:rFonts w:ascii="Aptos Display" w:hAnsi="Aptos Display" w:cs="Arial"/>
                <w:b/>
                <w:bCs/>
                <w:sz w:val="18"/>
                <w:szCs w:val="18"/>
              </w:rPr>
            </w:pPr>
          </w:p>
          <w:p w14:paraId="446593F7" w14:textId="77777777" w:rsidR="002860E0" w:rsidRPr="00E677C0" w:rsidRDefault="002860E0" w:rsidP="00D022D9">
            <w:pPr>
              <w:rPr>
                <w:rFonts w:ascii="Aptos Display" w:hAnsi="Aptos Display" w:cs="Arial"/>
                <w:b/>
                <w:bCs/>
                <w:sz w:val="18"/>
                <w:szCs w:val="18"/>
              </w:rPr>
            </w:pPr>
          </w:p>
        </w:tc>
        <w:tc>
          <w:tcPr>
            <w:tcW w:w="1247" w:type="dxa"/>
          </w:tcPr>
          <w:p w14:paraId="07EA525C" w14:textId="0FB151CE" w:rsidR="002860E0" w:rsidRDefault="00BA341B" w:rsidP="00D022D9">
            <w:pPr>
              <w:rPr>
                <w:rFonts w:ascii="Aptos Display" w:hAnsi="Aptos Display" w:cs="Arial"/>
                <w:sz w:val="18"/>
                <w:szCs w:val="18"/>
              </w:rPr>
            </w:pPr>
            <w:r>
              <w:rPr>
                <w:rFonts w:ascii="Aptos Display" w:hAnsi="Aptos Display" w:cs="Arial"/>
                <w:sz w:val="18"/>
                <w:szCs w:val="18"/>
              </w:rPr>
              <w:t>Students</w:t>
            </w:r>
          </w:p>
          <w:p w14:paraId="43664EEA" w14:textId="77777777" w:rsidR="002860E0" w:rsidRDefault="002860E0" w:rsidP="00D022D9">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 xml:space="preserve">atients </w:t>
            </w:r>
          </w:p>
          <w:p w14:paraId="46EE4963" w14:textId="77777777" w:rsidR="002860E0" w:rsidRDefault="002860E0" w:rsidP="00D022D9">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3E8247C3"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2707D3CA" w14:textId="41EB1D1F" w:rsidR="002860E0" w:rsidRPr="000F5D30" w:rsidRDefault="00BA341B" w:rsidP="000F5D30">
            <w:pPr>
              <w:pStyle w:val="ListParagraph"/>
              <w:numPr>
                <w:ilvl w:val="0"/>
                <w:numId w:val="26"/>
              </w:numPr>
              <w:rPr>
                <w:rFonts w:ascii="Aptos Display" w:hAnsi="Aptos Display" w:cs="Arial"/>
                <w:sz w:val="18"/>
                <w:szCs w:val="18"/>
              </w:rPr>
            </w:pPr>
            <w:r>
              <w:rPr>
                <w:rFonts w:ascii="Aptos Display" w:hAnsi="Aptos Display" w:cs="Arial"/>
                <w:sz w:val="18"/>
                <w:szCs w:val="18"/>
              </w:rPr>
              <w:t>Student must</w:t>
            </w:r>
            <w:r w:rsidR="002860E0" w:rsidRPr="000F5D30">
              <w:rPr>
                <w:rFonts w:ascii="Aptos Display" w:hAnsi="Aptos Display" w:cs="Arial"/>
                <w:sz w:val="18"/>
                <w:szCs w:val="18"/>
              </w:rPr>
              <w:t xml:space="preserve"> be </w:t>
            </w:r>
            <w:proofErr w:type="gramStart"/>
            <w:r w:rsidR="002860E0" w:rsidRPr="000F5D30">
              <w:rPr>
                <w:rFonts w:ascii="Aptos Display" w:hAnsi="Aptos Display" w:cs="Arial"/>
                <w:sz w:val="18"/>
                <w:szCs w:val="18"/>
              </w:rPr>
              <w:t>supervised at all times</w:t>
            </w:r>
            <w:proofErr w:type="gramEnd"/>
            <w:r w:rsidR="002860E0" w:rsidRPr="000F5D30">
              <w:rPr>
                <w:rFonts w:ascii="Aptos Display" w:hAnsi="Aptos Display" w:cs="Arial"/>
                <w:sz w:val="18"/>
                <w:szCs w:val="18"/>
              </w:rPr>
              <w:t xml:space="preserve"> by staff/placement host. </w:t>
            </w:r>
          </w:p>
          <w:p w14:paraId="7254BEF3" w14:textId="7EB10E34" w:rsidR="002860E0" w:rsidRPr="000F5D30" w:rsidRDefault="00BA341B" w:rsidP="000F5D30">
            <w:pPr>
              <w:pStyle w:val="ListParagraph"/>
              <w:numPr>
                <w:ilvl w:val="0"/>
                <w:numId w:val="26"/>
              </w:numPr>
              <w:rPr>
                <w:rFonts w:ascii="Aptos Display" w:hAnsi="Aptos Display" w:cs="Arial"/>
                <w:sz w:val="18"/>
                <w:szCs w:val="18"/>
              </w:rPr>
            </w:pPr>
            <w:r>
              <w:rPr>
                <w:rFonts w:ascii="Aptos Display" w:hAnsi="Aptos Display" w:cs="Arial"/>
                <w:sz w:val="18"/>
                <w:szCs w:val="18"/>
              </w:rPr>
              <w:t>Student must</w:t>
            </w:r>
            <w:r w:rsidR="002860E0" w:rsidRPr="000F5D30">
              <w:rPr>
                <w:rFonts w:ascii="Aptos Display" w:hAnsi="Aptos Display" w:cs="Arial"/>
                <w:sz w:val="18"/>
                <w:szCs w:val="18"/>
              </w:rPr>
              <w:t xml:space="preserve"> not to undertake any form of lone working. </w:t>
            </w:r>
          </w:p>
          <w:p w14:paraId="382E76ED" w14:textId="53F4B30A" w:rsidR="002860E0" w:rsidRPr="000F5D30" w:rsidRDefault="002860E0" w:rsidP="000F5D30">
            <w:pPr>
              <w:pStyle w:val="ListParagraph"/>
              <w:numPr>
                <w:ilvl w:val="0"/>
                <w:numId w:val="26"/>
              </w:numPr>
              <w:rPr>
                <w:rFonts w:ascii="Aptos Display" w:hAnsi="Aptos Display" w:cs="Arial"/>
                <w:bCs/>
                <w:sz w:val="18"/>
                <w:szCs w:val="18"/>
              </w:rPr>
            </w:pPr>
            <w:r w:rsidRPr="000F5D30">
              <w:rPr>
                <w:rFonts w:ascii="Aptos Display" w:hAnsi="Aptos Display" w:cs="Arial"/>
                <w:bCs/>
                <w:sz w:val="18"/>
                <w:szCs w:val="18"/>
              </w:rPr>
              <w:t xml:space="preserve">Placement host induction </w:t>
            </w:r>
            <w:r w:rsidR="00BA341B">
              <w:rPr>
                <w:rFonts w:ascii="Aptos Display" w:hAnsi="Aptos Display" w:cs="Arial"/>
                <w:bCs/>
                <w:sz w:val="18"/>
                <w:szCs w:val="18"/>
              </w:rPr>
              <w:t>will</w:t>
            </w:r>
            <w:r w:rsidRPr="000F5D30">
              <w:rPr>
                <w:rFonts w:ascii="Aptos Display" w:hAnsi="Aptos Display" w:cs="Arial"/>
                <w:bCs/>
                <w:sz w:val="18"/>
                <w:szCs w:val="18"/>
              </w:rPr>
              <w:t xml:space="preserve"> cover how </w:t>
            </w:r>
            <w:r w:rsidR="00BA341B">
              <w:rPr>
                <w:rFonts w:ascii="Aptos Display" w:hAnsi="Aptos Display" w:cs="Arial"/>
                <w:bCs/>
                <w:sz w:val="18"/>
                <w:szCs w:val="18"/>
              </w:rPr>
              <w:t>the student</w:t>
            </w:r>
            <w:r w:rsidRPr="000F5D30">
              <w:rPr>
                <w:rFonts w:ascii="Aptos Display" w:hAnsi="Aptos Display" w:cs="Arial"/>
                <w:bCs/>
                <w:sz w:val="18"/>
                <w:szCs w:val="18"/>
              </w:rPr>
              <w:t xml:space="preserve"> must seek assistance in the event of any concerns. </w:t>
            </w:r>
          </w:p>
          <w:p w14:paraId="6995254E" w14:textId="5A2E560F" w:rsidR="002860E0" w:rsidRPr="000F5D30" w:rsidRDefault="002860E0" w:rsidP="000F5D30">
            <w:pPr>
              <w:pStyle w:val="ListParagraph"/>
              <w:numPr>
                <w:ilvl w:val="0"/>
                <w:numId w:val="26"/>
              </w:numPr>
              <w:rPr>
                <w:rFonts w:ascii="Aptos Display" w:hAnsi="Aptos Display" w:cs="Arial"/>
                <w:bCs/>
                <w:sz w:val="18"/>
                <w:szCs w:val="18"/>
              </w:rPr>
            </w:pPr>
            <w:r w:rsidRPr="000F5D30">
              <w:rPr>
                <w:rFonts w:ascii="Aptos Display" w:hAnsi="Aptos Display" w:cs="Arial"/>
                <w:bCs/>
                <w:sz w:val="18"/>
                <w:szCs w:val="18"/>
              </w:rPr>
              <w:t xml:space="preserve">Where possible, </w:t>
            </w:r>
            <w:r w:rsidR="00BA341B">
              <w:rPr>
                <w:rFonts w:ascii="Aptos Display" w:hAnsi="Aptos Display" w:cs="Arial"/>
                <w:bCs/>
                <w:sz w:val="18"/>
                <w:szCs w:val="18"/>
              </w:rPr>
              <w:t>students</w:t>
            </w:r>
            <w:r w:rsidRPr="000F5D30">
              <w:rPr>
                <w:rFonts w:ascii="Aptos Display" w:hAnsi="Aptos Display" w:cs="Arial"/>
                <w:bCs/>
                <w:sz w:val="18"/>
                <w:szCs w:val="18"/>
              </w:rPr>
              <w:t xml:space="preserve"> will avoid working with such patients, however due to the nature of the work this type of behaviour cannot always be foreseen in advance.</w:t>
            </w:r>
          </w:p>
          <w:p w14:paraId="19C51EEB" w14:textId="0A93149B" w:rsidR="002860E0" w:rsidRPr="000F5D30" w:rsidRDefault="00BA341B" w:rsidP="000F5D30">
            <w:pPr>
              <w:pStyle w:val="ListParagraph"/>
              <w:numPr>
                <w:ilvl w:val="0"/>
                <w:numId w:val="26"/>
              </w:numPr>
              <w:overflowPunct w:val="0"/>
              <w:autoSpaceDE w:val="0"/>
              <w:autoSpaceDN w:val="0"/>
              <w:adjustRightInd w:val="0"/>
              <w:textAlignment w:val="baseline"/>
              <w:rPr>
                <w:rFonts w:ascii="Aptos Display" w:hAnsi="Aptos Display" w:cs="Arial"/>
                <w:sz w:val="18"/>
                <w:szCs w:val="18"/>
              </w:rPr>
            </w:pPr>
            <w:r>
              <w:rPr>
                <w:rFonts w:ascii="Aptos Display" w:hAnsi="Aptos Display" w:cs="Arial"/>
                <w:sz w:val="18"/>
                <w:szCs w:val="18"/>
              </w:rPr>
              <w:t>Student</w:t>
            </w:r>
            <w:r w:rsidR="002860E0" w:rsidRPr="000F5D30">
              <w:rPr>
                <w:rFonts w:ascii="Aptos Display" w:hAnsi="Aptos Display" w:cs="Arial"/>
                <w:sz w:val="18"/>
                <w:szCs w:val="18"/>
              </w:rPr>
              <w:t xml:space="preserve"> should be made aware during induction of what to do if the situation is becoming too difficult to handle.</w:t>
            </w:r>
          </w:p>
        </w:tc>
        <w:tc>
          <w:tcPr>
            <w:tcW w:w="426" w:type="dxa"/>
          </w:tcPr>
          <w:p w14:paraId="3A3FE155" w14:textId="77777777" w:rsidR="002860E0" w:rsidRPr="00E677C0" w:rsidRDefault="002860E0" w:rsidP="00D022D9">
            <w:pPr>
              <w:jc w:val="center"/>
              <w:rPr>
                <w:rFonts w:ascii="Aptos Display" w:hAnsi="Aptos Display" w:cs="Arial"/>
                <w:sz w:val="18"/>
                <w:szCs w:val="18"/>
              </w:rPr>
            </w:pPr>
          </w:p>
        </w:tc>
        <w:tc>
          <w:tcPr>
            <w:tcW w:w="566" w:type="dxa"/>
          </w:tcPr>
          <w:p w14:paraId="3FB44A0D" w14:textId="77777777" w:rsidR="002860E0" w:rsidRPr="00E677C0" w:rsidRDefault="002860E0" w:rsidP="00D022D9">
            <w:pPr>
              <w:jc w:val="center"/>
              <w:rPr>
                <w:rFonts w:ascii="Aptos Display" w:hAnsi="Aptos Display" w:cs="Arial"/>
                <w:sz w:val="18"/>
                <w:szCs w:val="18"/>
              </w:rPr>
            </w:pPr>
          </w:p>
        </w:tc>
        <w:tc>
          <w:tcPr>
            <w:tcW w:w="567" w:type="dxa"/>
          </w:tcPr>
          <w:p w14:paraId="0289BC34" w14:textId="77777777" w:rsidR="002860E0" w:rsidRPr="00E677C0" w:rsidRDefault="002860E0" w:rsidP="00D022D9">
            <w:pPr>
              <w:jc w:val="center"/>
              <w:rPr>
                <w:rFonts w:ascii="Aptos Display" w:hAnsi="Aptos Display" w:cs="Arial"/>
                <w:sz w:val="18"/>
                <w:szCs w:val="18"/>
              </w:rPr>
            </w:pPr>
          </w:p>
        </w:tc>
        <w:tc>
          <w:tcPr>
            <w:tcW w:w="3402" w:type="dxa"/>
          </w:tcPr>
          <w:p w14:paraId="7905C472"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Under 18’s will not work in the following areas:</w:t>
            </w:r>
          </w:p>
          <w:p w14:paraId="1BFAF9D0" w14:textId="77777777" w:rsidR="00BA341B" w:rsidRDefault="00BA341B" w:rsidP="00D022D9">
            <w:pPr>
              <w:rPr>
                <w:rFonts w:ascii="Aptos Display" w:hAnsi="Aptos Display" w:cs="Arial"/>
                <w:i/>
                <w:iCs/>
                <w:sz w:val="18"/>
                <w:szCs w:val="18"/>
              </w:rPr>
            </w:pPr>
          </w:p>
          <w:p w14:paraId="6D4E3409" w14:textId="478A3408" w:rsidR="002860E0" w:rsidRPr="00E677C0" w:rsidRDefault="002860E0" w:rsidP="00D022D9">
            <w:pPr>
              <w:rPr>
                <w:rFonts w:ascii="Aptos Display" w:hAnsi="Aptos Display" w:cs="Arial"/>
                <w:i/>
                <w:iCs/>
                <w:sz w:val="18"/>
                <w:szCs w:val="18"/>
              </w:rPr>
            </w:pPr>
            <w:r w:rsidRPr="00E677C0">
              <w:rPr>
                <w:rFonts w:ascii="Aptos Display" w:hAnsi="Aptos Display" w:cs="Arial"/>
                <w:i/>
                <w:iCs/>
                <w:sz w:val="18"/>
                <w:szCs w:val="18"/>
              </w:rPr>
              <w:t>Trust specific based on assessment of areas</w:t>
            </w:r>
          </w:p>
          <w:p w14:paraId="6C2F4051" w14:textId="77777777" w:rsidR="002860E0" w:rsidRPr="00E677C0" w:rsidRDefault="002860E0" w:rsidP="00D022D9">
            <w:pPr>
              <w:rPr>
                <w:rFonts w:ascii="Aptos Display" w:hAnsi="Aptos Display" w:cs="Arial"/>
                <w:i/>
                <w:iCs/>
                <w:sz w:val="18"/>
                <w:szCs w:val="18"/>
              </w:rPr>
            </w:pPr>
          </w:p>
          <w:p w14:paraId="6BC357C9" w14:textId="277FCE41"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In the event of a serious incident the placement host must ensure support is given to affected </w:t>
            </w:r>
            <w:r w:rsidR="00BA341B">
              <w:rPr>
                <w:rFonts w:ascii="Aptos Display" w:hAnsi="Aptos Display" w:cs="Arial"/>
                <w:sz w:val="18"/>
                <w:szCs w:val="18"/>
              </w:rPr>
              <w:t>student</w:t>
            </w:r>
            <w:r w:rsidRPr="00E677C0">
              <w:rPr>
                <w:rFonts w:ascii="Aptos Display" w:hAnsi="Aptos Display" w:cs="Arial"/>
                <w:sz w:val="18"/>
                <w:szCs w:val="18"/>
              </w:rPr>
              <w:t xml:space="preserve"> and that the event is reported using the </w:t>
            </w:r>
            <w:r w:rsidR="00BA341B">
              <w:rPr>
                <w:rFonts w:ascii="Aptos Display" w:hAnsi="Aptos Display" w:cs="Arial"/>
                <w:sz w:val="18"/>
                <w:szCs w:val="18"/>
              </w:rPr>
              <w:t>tr</w:t>
            </w:r>
            <w:r w:rsidRPr="00E677C0">
              <w:rPr>
                <w:rFonts w:ascii="Aptos Display" w:hAnsi="Aptos Display" w:cs="Arial"/>
                <w:sz w:val="18"/>
                <w:szCs w:val="18"/>
              </w:rPr>
              <w:t xml:space="preserve">ust incident reporting system. The </w:t>
            </w:r>
            <w:r>
              <w:rPr>
                <w:rFonts w:ascii="Aptos Display" w:hAnsi="Aptos Display" w:cs="Arial"/>
                <w:sz w:val="18"/>
                <w:szCs w:val="18"/>
              </w:rPr>
              <w:t>education provider</w:t>
            </w:r>
            <w:r w:rsidRPr="00E677C0">
              <w:rPr>
                <w:rFonts w:ascii="Aptos Display" w:hAnsi="Aptos Display" w:cs="Arial"/>
                <w:sz w:val="18"/>
                <w:szCs w:val="18"/>
              </w:rPr>
              <w:t xml:space="preserve"> must also be informed </w:t>
            </w:r>
            <w:proofErr w:type="gramStart"/>
            <w:r w:rsidRPr="00E677C0">
              <w:rPr>
                <w:rFonts w:ascii="Aptos Display" w:hAnsi="Aptos Display" w:cs="Arial"/>
                <w:sz w:val="18"/>
                <w:szCs w:val="18"/>
              </w:rPr>
              <w:t>in order to</w:t>
            </w:r>
            <w:proofErr w:type="gramEnd"/>
            <w:r w:rsidRPr="00E677C0">
              <w:rPr>
                <w:rFonts w:ascii="Aptos Display" w:hAnsi="Aptos Display" w:cs="Arial"/>
                <w:sz w:val="18"/>
                <w:szCs w:val="18"/>
              </w:rPr>
              <w:t xml:space="preserve"> provide pastoral support. </w:t>
            </w:r>
          </w:p>
        </w:tc>
        <w:tc>
          <w:tcPr>
            <w:tcW w:w="567" w:type="dxa"/>
          </w:tcPr>
          <w:p w14:paraId="400BBDAB" w14:textId="77777777" w:rsidR="002860E0" w:rsidRPr="00E677C0" w:rsidRDefault="002860E0" w:rsidP="00D022D9">
            <w:pPr>
              <w:jc w:val="center"/>
              <w:rPr>
                <w:rFonts w:ascii="Aptos Display" w:hAnsi="Aptos Display" w:cs="Arial"/>
                <w:sz w:val="18"/>
                <w:szCs w:val="18"/>
              </w:rPr>
            </w:pPr>
          </w:p>
        </w:tc>
        <w:tc>
          <w:tcPr>
            <w:tcW w:w="425" w:type="dxa"/>
          </w:tcPr>
          <w:p w14:paraId="1D782882" w14:textId="77777777" w:rsidR="002860E0" w:rsidRPr="00E677C0" w:rsidRDefault="002860E0" w:rsidP="00D022D9">
            <w:pPr>
              <w:jc w:val="center"/>
              <w:rPr>
                <w:rFonts w:ascii="Aptos Display" w:hAnsi="Aptos Display" w:cs="Arial"/>
                <w:sz w:val="18"/>
                <w:szCs w:val="18"/>
              </w:rPr>
            </w:pPr>
          </w:p>
        </w:tc>
        <w:tc>
          <w:tcPr>
            <w:tcW w:w="459" w:type="dxa"/>
          </w:tcPr>
          <w:p w14:paraId="25B6BF79" w14:textId="77777777" w:rsidR="002860E0" w:rsidRPr="00E677C0" w:rsidRDefault="002860E0" w:rsidP="00D022D9">
            <w:pPr>
              <w:rPr>
                <w:rFonts w:ascii="Aptos Display" w:hAnsi="Aptos Display" w:cs="Arial"/>
                <w:sz w:val="18"/>
                <w:szCs w:val="18"/>
              </w:rPr>
            </w:pPr>
          </w:p>
        </w:tc>
      </w:tr>
      <w:tr w:rsidR="002860E0" w:rsidRPr="00E677C0" w14:paraId="1F3CA57B" w14:textId="77777777" w:rsidTr="00A76F7E">
        <w:trPr>
          <w:trHeight w:val="1134"/>
          <w:jc w:val="center"/>
        </w:trPr>
        <w:tc>
          <w:tcPr>
            <w:tcW w:w="1271" w:type="dxa"/>
          </w:tcPr>
          <w:p w14:paraId="11A7496A"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lastRenderedPageBreak/>
              <w:t>Physical</w:t>
            </w:r>
          </w:p>
        </w:tc>
        <w:tc>
          <w:tcPr>
            <w:tcW w:w="1276" w:type="dxa"/>
          </w:tcPr>
          <w:p w14:paraId="59B814FD" w14:textId="0FB0846C"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The </w:t>
            </w:r>
            <w:r w:rsidR="00BA341B">
              <w:rPr>
                <w:rFonts w:ascii="Aptos Display" w:hAnsi="Aptos Display" w:cs="Arial"/>
                <w:sz w:val="18"/>
                <w:szCs w:val="18"/>
              </w:rPr>
              <w:t>student</w:t>
            </w:r>
            <w:r w:rsidRPr="00E677C0">
              <w:rPr>
                <w:rFonts w:ascii="Aptos Display" w:hAnsi="Aptos Display" w:cs="Arial"/>
                <w:sz w:val="18"/>
                <w:szCs w:val="18"/>
              </w:rPr>
              <w:t xml:space="preserve"> must not breach the </w:t>
            </w:r>
            <w:r w:rsidR="00651B19">
              <w:rPr>
                <w:rFonts w:ascii="Aptos Display" w:hAnsi="Aptos Display" w:cs="Arial"/>
                <w:sz w:val="18"/>
                <w:szCs w:val="18"/>
              </w:rPr>
              <w:t>WTD</w:t>
            </w:r>
            <w:r w:rsidRPr="00E677C0">
              <w:rPr>
                <w:rFonts w:ascii="Aptos Display" w:hAnsi="Aptos Display" w:cs="Arial"/>
                <w:sz w:val="18"/>
                <w:szCs w:val="18"/>
              </w:rPr>
              <w:t xml:space="preserve"> when working shift patterns</w:t>
            </w:r>
          </w:p>
        </w:tc>
        <w:tc>
          <w:tcPr>
            <w:tcW w:w="1247" w:type="dxa"/>
          </w:tcPr>
          <w:p w14:paraId="060A1192" w14:textId="19EAE549" w:rsidR="002860E0" w:rsidRPr="00E677C0" w:rsidRDefault="00BA341B" w:rsidP="00D022D9">
            <w:pPr>
              <w:rPr>
                <w:rFonts w:ascii="Aptos Display" w:hAnsi="Aptos Display" w:cs="Arial"/>
                <w:sz w:val="18"/>
                <w:szCs w:val="18"/>
              </w:rPr>
            </w:pPr>
            <w:r>
              <w:rPr>
                <w:rFonts w:ascii="Aptos Display" w:hAnsi="Aptos Display" w:cs="Arial"/>
                <w:sz w:val="18"/>
                <w:szCs w:val="18"/>
              </w:rPr>
              <w:t>Student</w:t>
            </w:r>
            <w:r w:rsidR="00D77B7F">
              <w:rPr>
                <w:rFonts w:ascii="Aptos Display" w:hAnsi="Aptos Display" w:cs="Arial"/>
                <w:sz w:val="18"/>
                <w:szCs w:val="18"/>
              </w:rPr>
              <w:t>s</w:t>
            </w:r>
          </w:p>
        </w:tc>
        <w:tc>
          <w:tcPr>
            <w:tcW w:w="3969" w:type="dxa"/>
          </w:tcPr>
          <w:p w14:paraId="4B50B17B" w14:textId="3E20B331" w:rsidR="002860E0" w:rsidRPr="000F5D30" w:rsidRDefault="00BA341B" w:rsidP="000F5D30">
            <w:pPr>
              <w:pStyle w:val="ListParagraph"/>
              <w:numPr>
                <w:ilvl w:val="0"/>
                <w:numId w:val="34"/>
              </w:numPr>
              <w:autoSpaceDE w:val="0"/>
              <w:autoSpaceDN w:val="0"/>
              <w:adjustRightInd w:val="0"/>
              <w:rPr>
                <w:rFonts w:ascii="Aptos Display" w:hAnsi="Aptos Display" w:cs="Arial"/>
                <w:sz w:val="18"/>
                <w:szCs w:val="18"/>
              </w:rPr>
            </w:pPr>
            <w:r>
              <w:rPr>
                <w:rFonts w:ascii="Aptos Display" w:hAnsi="Aptos Display" w:cs="Arial"/>
                <w:sz w:val="18"/>
                <w:szCs w:val="18"/>
              </w:rPr>
              <w:t>Student must</w:t>
            </w:r>
            <w:r w:rsidR="002860E0" w:rsidRPr="000F5D30">
              <w:rPr>
                <w:rFonts w:ascii="Aptos Display" w:hAnsi="Aptos Display" w:cs="Arial"/>
                <w:sz w:val="18"/>
                <w:szCs w:val="18"/>
              </w:rPr>
              <w:t xml:space="preserve"> stay on agreed placement area due to safeguarding and not be included in staff numbers.</w:t>
            </w:r>
          </w:p>
          <w:p w14:paraId="71B5924C" w14:textId="77777777" w:rsidR="002860E0" w:rsidRDefault="002860E0" w:rsidP="000F5D30">
            <w:pPr>
              <w:autoSpaceDE w:val="0"/>
              <w:autoSpaceDN w:val="0"/>
              <w:adjustRightInd w:val="0"/>
              <w:rPr>
                <w:rFonts w:ascii="Aptos Display" w:hAnsi="Aptos Display" w:cs="Arial"/>
                <w:sz w:val="18"/>
                <w:szCs w:val="18"/>
              </w:rPr>
            </w:pPr>
          </w:p>
          <w:p w14:paraId="5DBA6CE9" w14:textId="77777777" w:rsidR="002860E0" w:rsidRPr="000F5D30" w:rsidRDefault="002860E0" w:rsidP="000F5D30">
            <w:pPr>
              <w:pStyle w:val="ListParagraph"/>
              <w:numPr>
                <w:ilvl w:val="0"/>
                <w:numId w:val="34"/>
              </w:numPr>
              <w:autoSpaceDE w:val="0"/>
              <w:autoSpaceDN w:val="0"/>
              <w:adjustRightInd w:val="0"/>
              <w:rPr>
                <w:rFonts w:ascii="Aptos Display" w:hAnsi="Aptos Display" w:cs="Arial"/>
                <w:sz w:val="18"/>
                <w:szCs w:val="18"/>
              </w:rPr>
            </w:pPr>
            <w:r w:rsidRPr="000F5D30">
              <w:rPr>
                <w:rFonts w:ascii="Aptos Display" w:hAnsi="Aptos Display" w:cs="Arial"/>
                <w:sz w:val="18"/>
                <w:szCs w:val="18"/>
              </w:rPr>
              <w:t xml:space="preserve">More information about the impact of the Working Time Directive can be found here: </w:t>
            </w:r>
            <w:hyperlink r:id="rId11" w:history="1">
              <w:r w:rsidRPr="000F5D30">
                <w:rPr>
                  <w:rStyle w:val="Hyperlink"/>
                  <w:rFonts w:ascii="Aptos Display" w:hAnsi="Aptos Display" w:cs="Arial"/>
                  <w:sz w:val="18"/>
                  <w:szCs w:val="18"/>
                </w:rPr>
                <w:t>T Level FAQs | NHS Employers</w:t>
              </w:r>
            </w:hyperlink>
          </w:p>
        </w:tc>
        <w:tc>
          <w:tcPr>
            <w:tcW w:w="426" w:type="dxa"/>
          </w:tcPr>
          <w:p w14:paraId="53F117DC" w14:textId="77777777" w:rsidR="002860E0" w:rsidRPr="00E677C0" w:rsidRDefault="002860E0" w:rsidP="00D022D9">
            <w:pPr>
              <w:jc w:val="center"/>
              <w:rPr>
                <w:rFonts w:ascii="Aptos Display" w:hAnsi="Aptos Display" w:cs="Arial"/>
                <w:sz w:val="18"/>
                <w:szCs w:val="18"/>
              </w:rPr>
            </w:pPr>
          </w:p>
        </w:tc>
        <w:tc>
          <w:tcPr>
            <w:tcW w:w="566" w:type="dxa"/>
          </w:tcPr>
          <w:p w14:paraId="632D3E5E" w14:textId="77777777" w:rsidR="002860E0" w:rsidRPr="00E677C0" w:rsidRDefault="002860E0" w:rsidP="00D022D9">
            <w:pPr>
              <w:jc w:val="center"/>
              <w:rPr>
                <w:rFonts w:ascii="Aptos Display" w:hAnsi="Aptos Display" w:cs="Arial"/>
                <w:sz w:val="18"/>
                <w:szCs w:val="18"/>
              </w:rPr>
            </w:pPr>
          </w:p>
        </w:tc>
        <w:tc>
          <w:tcPr>
            <w:tcW w:w="567" w:type="dxa"/>
          </w:tcPr>
          <w:p w14:paraId="59BE881E" w14:textId="77777777" w:rsidR="002860E0" w:rsidRPr="00E677C0" w:rsidRDefault="002860E0" w:rsidP="00D022D9">
            <w:pPr>
              <w:jc w:val="center"/>
              <w:rPr>
                <w:rFonts w:ascii="Aptos Display" w:hAnsi="Aptos Display" w:cs="Arial"/>
                <w:sz w:val="18"/>
                <w:szCs w:val="18"/>
              </w:rPr>
            </w:pPr>
          </w:p>
        </w:tc>
        <w:tc>
          <w:tcPr>
            <w:tcW w:w="3402" w:type="dxa"/>
          </w:tcPr>
          <w:p w14:paraId="7D78DD48" w14:textId="77777777" w:rsidR="002860E0" w:rsidRPr="00E677C0" w:rsidRDefault="002860E0" w:rsidP="00D022D9">
            <w:pPr>
              <w:rPr>
                <w:rFonts w:ascii="Aptos Display" w:hAnsi="Aptos Display" w:cs="Arial"/>
                <w:sz w:val="18"/>
                <w:szCs w:val="18"/>
              </w:rPr>
            </w:pPr>
          </w:p>
        </w:tc>
        <w:tc>
          <w:tcPr>
            <w:tcW w:w="567" w:type="dxa"/>
          </w:tcPr>
          <w:p w14:paraId="20CE1310" w14:textId="77777777" w:rsidR="002860E0" w:rsidRPr="00E677C0" w:rsidRDefault="002860E0" w:rsidP="00D022D9">
            <w:pPr>
              <w:jc w:val="center"/>
              <w:rPr>
                <w:rFonts w:ascii="Aptos Display" w:hAnsi="Aptos Display" w:cs="Arial"/>
                <w:sz w:val="18"/>
                <w:szCs w:val="18"/>
              </w:rPr>
            </w:pPr>
          </w:p>
        </w:tc>
        <w:tc>
          <w:tcPr>
            <w:tcW w:w="425" w:type="dxa"/>
          </w:tcPr>
          <w:p w14:paraId="1CBE02B0" w14:textId="77777777" w:rsidR="002860E0" w:rsidRPr="00E677C0" w:rsidRDefault="002860E0" w:rsidP="00D022D9">
            <w:pPr>
              <w:jc w:val="center"/>
              <w:rPr>
                <w:rFonts w:ascii="Aptos Display" w:hAnsi="Aptos Display" w:cs="Arial"/>
                <w:sz w:val="18"/>
                <w:szCs w:val="18"/>
              </w:rPr>
            </w:pPr>
          </w:p>
        </w:tc>
        <w:tc>
          <w:tcPr>
            <w:tcW w:w="459" w:type="dxa"/>
          </w:tcPr>
          <w:p w14:paraId="4079E46B" w14:textId="77777777" w:rsidR="002860E0" w:rsidRPr="00E677C0" w:rsidRDefault="002860E0" w:rsidP="00D022D9">
            <w:pPr>
              <w:rPr>
                <w:rFonts w:ascii="Aptos Display" w:hAnsi="Aptos Display" w:cs="Arial"/>
                <w:sz w:val="18"/>
                <w:szCs w:val="18"/>
              </w:rPr>
            </w:pPr>
          </w:p>
        </w:tc>
      </w:tr>
      <w:tr w:rsidR="002860E0" w:rsidRPr="00E677C0" w14:paraId="784E3674" w14:textId="77777777" w:rsidTr="00A76F7E">
        <w:trPr>
          <w:trHeight w:val="1134"/>
          <w:jc w:val="center"/>
        </w:trPr>
        <w:tc>
          <w:tcPr>
            <w:tcW w:w="1271" w:type="dxa"/>
          </w:tcPr>
          <w:p w14:paraId="74A51388"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Physical</w:t>
            </w:r>
          </w:p>
        </w:tc>
        <w:tc>
          <w:tcPr>
            <w:tcW w:w="1276" w:type="dxa"/>
          </w:tcPr>
          <w:p w14:paraId="7BEB3CEB" w14:textId="01D4D0F2"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Exposure to hot liquids </w:t>
            </w:r>
            <w:proofErr w:type="spellStart"/>
            <w:r w:rsidR="00651B19">
              <w:rPr>
                <w:rFonts w:ascii="Aptos Display" w:hAnsi="Aptos Display" w:cs="Arial"/>
                <w:sz w:val="18"/>
                <w:szCs w:val="18"/>
              </w:rPr>
              <w:t>and</w:t>
            </w:r>
            <w:r w:rsidRPr="00E677C0">
              <w:rPr>
                <w:rFonts w:ascii="Aptos Display" w:hAnsi="Aptos Display" w:cs="Arial"/>
                <w:sz w:val="18"/>
                <w:szCs w:val="18"/>
              </w:rPr>
              <w:t>surfaces</w:t>
            </w:r>
            <w:proofErr w:type="spellEnd"/>
            <w:r w:rsidRPr="00E677C0">
              <w:rPr>
                <w:rFonts w:ascii="Aptos Display" w:hAnsi="Aptos Display" w:cs="Arial"/>
                <w:sz w:val="18"/>
                <w:szCs w:val="18"/>
              </w:rPr>
              <w:t>- scalding, burns</w:t>
            </w:r>
          </w:p>
        </w:tc>
        <w:tc>
          <w:tcPr>
            <w:tcW w:w="1247" w:type="dxa"/>
          </w:tcPr>
          <w:p w14:paraId="0A8CEE99" w14:textId="59B5437D" w:rsidR="002860E0" w:rsidRPr="00E677C0" w:rsidRDefault="00BA341B" w:rsidP="00D022D9">
            <w:pPr>
              <w:rPr>
                <w:rFonts w:ascii="Aptos Display" w:hAnsi="Aptos Display" w:cs="Arial"/>
                <w:sz w:val="18"/>
                <w:szCs w:val="18"/>
              </w:rPr>
            </w:pPr>
            <w:r>
              <w:rPr>
                <w:rFonts w:ascii="Aptos Display" w:hAnsi="Aptos Display" w:cs="Arial"/>
                <w:sz w:val="18"/>
                <w:szCs w:val="18"/>
              </w:rPr>
              <w:t>Student</w:t>
            </w:r>
            <w:r w:rsidR="00D77B7F">
              <w:rPr>
                <w:rFonts w:ascii="Aptos Display" w:hAnsi="Aptos Display" w:cs="Arial"/>
                <w:sz w:val="18"/>
                <w:szCs w:val="18"/>
              </w:rPr>
              <w:t>s</w:t>
            </w:r>
          </w:p>
          <w:p w14:paraId="5BAA145C"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Staff</w:t>
            </w:r>
          </w:p>
          <w:p w14:paraId="26DBF0C7"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Patients</w:t>
            </w:r>
          </w:p>
          <w:p w14:paraId="5EB0D696"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Visitors</w:t>
            </w:r>
          </w:p>
        </w:tc>
        <w:tc>
          <w:tcPr>
            <w:tcW w:w="3969" w:type="dxa"/>
          </w:tcPr>
          <w:p w14:paraId="41251F98" w14:textId="77777777" w:rsidR="002860E0" w:rsidRPr="00E677C0" w:rsidRDefault="002860E0" w:rsidP="002860E0">
            <w:pPr>
              <w:numPr>
                <w:ilvl w:val="0"/>
                <w:numId w:val="9"/>
              </w:numPr>
              <w:autoSpaceDE w:val="0"/>
              <w:autoSpaceDN w:val="0"/>
              <w:adjustRightInd w:val="0"/>
              <w:rPr>
                <w:rFonts w:ascii="Aptos Display" w:hAnsi="Aptos Display" w:cs="Arial"/>
                <w:bCs/>
                <w:sz w:val="18"/>
                <w:szCs w:val="18"/>
              </w:rPr>
            </w:pPr>
            <w:r w:rsidRPr="00E677C0">
              <w:rPr>
                <w:rFonts w:ascii="Aptos Display" w:hAnsi="Aptos Display" w:cs="Arial"/>
                <w:bCs/>
                <w:sz w:val="18"/>
                <w:szCs w:val="18"/>
              </w:rPr>
              <w:t xml:space="preserve">Induction carried out by </w:t>
            </w:r>
            <w:r>
              <w:rPr>
                <w:rFonts w:ascii="Aptos Display" w:hAnsi="Aptos Display" w:cs="Arial"/>
                <w:bCs/>
                <w:sz w:val="18"/>
                <w:szCs w:val="18"/>
              </w:rPr>
              <w:t>s</w:t>
            </w:r>
            <w:r w:rsidRPr="00E677C0">
              <w:rPr>
                <w:rFonts w:ascii="Aptos Display" w:hAnsi="Aptos Display" w:cs="Arial"/>
                <w:bCs/>
                <w:sz w:val="18"/>
                <w:szCs w:val="18"/>
              </w:rPr>
              <w:t>upervisor to include instruction to avoid overfilling of cups.</w:t>
            </w:r>
          </w:p>
          <w:p w14:paraId="4839E1A9" w14:textId="08027475" w:rsidR="002860E0" w:rsidRPr="00E677C0" w:rsidRDefault="002860E0" w:rsidP="002860E0">
            <w:pPr>
              <w:numPr>
                <w:ilvl w:val="0"/>
                <w:numId w:val="8"/>
              </w:numPr>
              <w:rPr>
                <w:rFonts w:ascii="Aptos Display" w:hAnsi="Aptos Display" w:cs="Arial"/>
                <w:sz w:val="18"/>
                <w:szCs w:val="18"/>
              </w:rPr>
            </w:pPr>
            <w:r w:rsidRPr="00E677C0">
              <w:rPr>
                <w:rFonts w:ascii="Aptos Display" w:hAnsi="Aptos Display" w:cs="Arial"/>
                <w:sz w:val="18"/>
                <w:szCs w:val="18"/>
              </w:rPr>
              <w:t xml:space="preserve">Hot surfaces are not easily seen, and </w:t>
            </w:r>
            <w:r w:rsidR="00BA341B">
              <w:rPr>
                <w:rFonts w:ascii="Aptos Display" w:hAnsi="Aptos Display" w:cs="Arial"/>
                <w:sz w:val="18"/>
                <w:szCs w:val="18"/>
              </w:rPr>
              <w:t>students</w:t>
            </w:r>
            <w:r w:rsidRPr="00E677C0">
              <w:rPr>
                <w:rFonts w:ascii="Aptos Display" w:hAnsi="Aptos Display" w:cs="Arial"/>
                <w:sz w:val="18"/>
                <w:szCs w:val="18"/>
              </w:rPr>
              <w:t xml:space="preserve"> should be made aware of where such surfaces can be found. </w:t>
            </w:r>
          </w:p>
          <w:p w14:paraId="6F92E942" w14:textId="77777777" w:rsidR="002860E0" w:rsidRPr="00E677C0" w:rsidRDefault="002860E0" w:rsidP="002860E0">
            <w:pPr>
              <w:numPr>
                <w:ilvl w:val="0"/>
                <w:numId w:val="8"/>
              </w:numPr>
              <w:rPr>
                <w:rFonts w:ascii="Aptos Display" w:hAnsi="Aptos Display" w:cs="Arial"/>
                <w:sz w:val="18"/>
                <w:szCs w:val="18"/>
              </w:rPr>
            </w:pPr>
            <w:r w:rsidRPr="00E677C0">
              <w:rPr>
                <w:rFonts w:ascii="Aptos Display" w:hAnsi="Aptos Display" w:cs="Arial"/>
                <w:sz w:val="18"/>
                <w:szCs w:val="18"/>
              </w:rPr>
              <w:t>Induction training in the use of drinks dispenser and hot food cabinets.</w:t>
            </w:r>
          </w:p>
          <w:p w14:paraId="720B7326" w14:textId="1121D9D8" w:rsidR="002860E0" w:rsidRPr="00E677C0" w:rsidRDefault="00BA341B" w:rsidP="002860E0">
            <w:pPr>
              <w:numPr>
                <w:ilvl w:val="0"/>
                <w:numId w:val="8"/>
              </w:numPr>
              <w:rPr>
                <w:rFonts w:ascii="Aptos Display" w:hAnsi="Aptos Display" w:cs="Arial"/>
                <w:sz w:val="18"/>
                <w:szCs w:val="18"/>
              </w:rPr>
            </w:pPr>
            <w:r>
              <w:rPr>
                <w:rFonts w:ascii="Aptos Display" w:hAnsi="Aptos Display" w:cs="Arial"/>
                <w:sz w:val="18"/>
                <w:szCs w:val="18"/>
              </w:rPr>
              <w:t>Student</w:t>
            </w:r>
            <w:r w:rsidR="00D77B7F">
              <w:rPr>
                <w:rFonts w:ascii="Aptos Display" w:hAnsi="Aptos Display" w:cs="Arial"/>
                <w:sz w:val="18"/>
                <w:szCs w:val="18"/>
              </w:rPr>
              <w:t xml:space="preserve"> will be</w:t>
            </w:r>
            <w:r w:rsidR="002860E0" w:rsidRPr="00E677C0">
              <w:rPr>
                <w:rFonts w:ascii="Aptos Display" w:hAnsi="Aptos Display" w:cs="Arial"/>
                <w:sz w:val="18"/>
                <w:szCs w:val="18"/>
              </w:rPr>
              <w:t xml:space="preserve"> made aware of the hazards from hot surfaces/ liquids.</w:t>
            </w:r>
          </w:p>
          <w:p w14:paraId="3C4D617B" w14:textId="49F950CB" w:rsidR="002860E0" w:rsidRPr="00E677C0" w:rsidRDefault="00D77B7F" w:rsidP="002860E0">
            <w:pPr>
              <w:numPr>
                <w:ilvl w:val="0"/>
                <w:numId w:val="8"/>
              </w:numPr>
              <w:rPr>
                <w:rFonts w:ascii="Aptos Display" w:hAnsi="Aptos Display" w:cs="Arial"/>
                <w:sz w:val="18"/>
                <w:szCs w:val="18"/>
              </w:rPr>
            </w:pPr>
            <w:r>
              <w:rPr>
                <w:rFonts w:ascii="Aptos Display" w:hAnsi="Aptos Display" w:cs="Arial"/>
                <w:sz w:val="18"/>
                <w:szCs w:val="18"/>
              </w:rPr>
              <w:t>Students will be</w:t>
            </w:r>
            <w:r w:rsidR="002860E0" w:rsidRPr="00E677C0">
              <w:rPr>
                <w:rFonts w:ascii="Aptos Display" w:hAnsi="Aptos Display" w:cs="Arial"/>
                <w:sz w:val="18"/>
                <w:szCs w:val="18"/>
              </w:rPr>
              <w:t xml:space="preserve"> made aware of the hazards of transporting hot liquids around the work environment (e.g., near vulnerable people, equipment, beds etc.)</w:t>
            </w:r>
          </w:p>
        </w:tc>
        <w:tc>
          <w:tcPr>
            <w:tcW w:w="426" w:type="dxa"/>
          </w:tcPr>
          <w:p w14:paraId="7FA17C14" w14:textId="77777777" w:rsidR="002860E0" w:rsidRPr="00E677C0" w:rsidRDefault="002860E0" w:rsidP="00D022D9">
            <w:pPr>
              <w:jc w:val="center"/>
              <w:rPr>
                <w:rFonts w:ascii="Aptos Display" w:hAnsi="Aptos Display" w:cs="Arial"/>
                <w:sz w:val="18"/>
                <w:szCs w:val="18"/>
              </w:rPr>
            </w:pPr>
          </w:p>
        </w:tc>
        <w:tc>
          <w:tcPr>
            <w:tcW w:w="566" w:type="dxa"/>
          </w:tcPr>
          <w:p w14:paraId="712207A5" w14:textId="77777777" w:rsidR="002860E0" w:rsidRPr="00E677C0" w:rsidRDefault="002860E0" w:rsidP="00D022D9">
            <w:pPr>
              <w:jc w:val="center"/>
              <w:rPr>
                <w:rFonts w:ascii="Aptos Display" w:hAnsi="Aptos Display" w:cs="Arial"/>
                <w:sz w:val="18"/>
                <w:szCs w:val="18"/>
              </w:rPr>
            </w:pPr>
          </w:p>
        </w:tc>
        <w:tc>
          <w:tcPr>
            <w:tcW w:w="567" w:type="dxa"/>
          </w:tcPr>
          <w:p w14:paraId="418C32DD" w14:textId="77777777" w:rsidR="002860E0" w:rsidRPr="00E677C0" w:rsidRDefault="002860E0" w:rsidP="00D022D9">
            <w:pPr>
              <w:jc w:val="center"/>
              <w:rPr>
                <w:rFonts w:ascii="Aptos Display" w:hAnsi="Aptos Display" w:cs="Arial"/>
                <w:sz w:val="18"/>
                <w:szCs w:val="18"/>
              </w:rPr>
            </w:pPr>
          </w:p>
        </w:tc>
        <w:tc>
          <w:tcPr>
            <w:tcW w:w="3402" w:type="dxa"/>
          </w:tcPr>
          <w:p w14:paraId="3A880DBF" w14:textId="77777777" w:rsidR="002860E0" w:rsidRPr="00D77B7F" w:rsidRDefault="002860E0" w:rsidP="00D77B7F">
            <w:pPr>
              <w:spacing w:before="60" w:after="60"/>
              <w:rPr>
                <w:rFonts w:ascii="Aptos Display" w:hAnsi="Aptos Display" w:cs="Arial"/>
                <w:sz w:val="18"/>
                <w:szCs w:val="18"/>
              </w:rPr>
            </w:pPr>
            <w:r w:rsidRPr="00D77B7F">
              <w:rPr>
                <w:rFonts w:ascii="Aptos Display" w:hAnsi="Aptos Display" w:cs="Arial"/>
                <w:bCs/>
                <w:sz w:val="18"/>
                <w:szCs w:val="18"/>
              </w:rPr>
              <w:t>Heat retardant gloves supplied where necessary.</w:t>
            </w:r>
          </w:p>
        </w:tc>
        <w:tc>
          <w:tcPr>
            <w:tcW w:w="567" w:type="dxa"/>
          </w:tcPr>
          <w:p w14:paraId="10841A7A" w14:textId="77777777" w:rsidR="002860E0" w:rsidRPr="00E677C0" w:rsidRDefault="002860E0" w:rsidP="00D022D9">
            <w:pPr>
              <w:jc w:val="center"/>
              <w:rPr>
                <w:rFonts w:ascii="Aptos Display" w:hAnsi="Aptos Display" w:cs="Arial"/>
                <w:sz w:val="18"/>
                <w:szCs w:val="18"/>
              </w:rPr>
            </w:pPr>
          </w:p>
        </w:tc>
        <w:tc>
          <w:tcPr>
            <w:tcW w:w="425" w:type="dxa"/>
          </w:tcPr>
          <w:p w14:paraId="36F875BD" w14:textId="77777777" w:rsidR="002860E0" w:rsidRPr="00E677C0" w:rsidRDefault="002860E0" w:rsidP="00D022D9">
            <w:pPr>
              <w:jc w:val="center"/>
              <w:rPr>
                <w:rFonts w:ascii="Aptos Display" w:hAnsi="Aptos Display" w:cs="Arial"/>
                <w:sz w:val="18"/>
                <w:szCs w:val="18"/>
              </w:rPr>
            </w:pPr>
          </w:p>
        </w:tc>
        <w:tc>
          <w:tcPr>
            <w:tcW w:w="459" w:type="dxa"/>
          </w:tcPr>
          <w:p w14:paraId="74C9AF12" w14:textId="77777777" w:rsidR="002860E0" w:rsidRPr="00E677C0" w:rsidRDefault="002860E0" w:rsidP="00D022D9">
            <w:pPr>
              <w:rPr>
                <w:rFonts w:ascii="Aptos Display" w:hAnsi="Aptos Display" w:cs="Arial"/>
                <w:sz w:val="18"/>
                <w:szCs w:val="18"/>
              </w:rPr>
            </w:pPr>
          </w:p>
        </w:tc>
      </w:tr>
      <w:tr w:rsidR="007F2A18" w:rsidRPr="00E677C0" w14:paraId="0A7B44A1" w14:textId="77777777" w:rsidTr="00A76F7E">
        <w:trPr>
          <w:trHeight w:val="1134"/>
          <w:jc w:val="center"/>
        </w:trPr>
        <w:tc>
          <w:tcPr>
            <w:tcW w:w="1271" w:type="dxa"/>
          </w:tcPr>
          <w:p w14:paraId="0425C81D" w14:textId="3F1104C8" w:rsidR="007F2A18" w:rsidRDefault="007F2A18" w:rsidP="007F2A18">
            <w:pPr>
              <w:rPr>
                <w:rFonts w:ascii="Aptos Display" w:hAnsi="Aptos Display" w:cs="Arial"/>
                <w:sz w:val="18"/>
                <w:szCs w:val="18"/>
              </w:rPr>
            </w:pPr>
            <w:r>
              <w:rPr>
                <w:rFonts w:ascii="Aptos Display" w:hAnsi="Aptos Display" w:cs="Arial"/>
                <w:sz w:val="18"/>
                <w:szCs w:val="18"/>
              </w:rPr>
              <w:t>Physical</w:t>
            </w:r>
          </w:p>
        </w:tc>
        <w:tc>
          <w:tcPr>
            <w:tcW w:w="1276" w:type="dxa"/>
          </w:tcPr>
          <w:p w14:paraId="0AF149F2" w14:textId="77777777" w:rsidR="007F2A18" w:rsidRPr="00E677C0" w:rsidRDefault="007F2A18" w:rsidP="007F2A18">
            <w:pPr>
              <w:rPr>
                <w:rFonts w:ascii="Aptos Display" w:hAnsi="Aptos Display" w:cs="Arial"/>
                <w:sz w:val="18"/>
                <w:szCs w:val="18"/>
              </w:rPr>
            </w:pPr>
            <w:r w:rsidRPr="00E677C0">
              <w:rPr>
                <w:rFonts w:ascii="Aptos Display" w:hAnsi="Aptos Display" w:cs="Arial"/>
                <w:sz w:val="18"/>
                <w:szCs w:val="18"/>
              </w:rPr>
              <w:t>Infection</w:t>
            </w:r>
            <w:r>
              <w:rPr>
                <w:rFonts w:ascii="Aptos Display" w:hAnsi="Aptos Display" w:cs="Arial"/>
                <w:sz w:val="18"/>
                <w:szCs w:val="18"/>
              </w:rPr>
              <w:t xml:space="preserve"> prevention and control</w:t>
            </w:r>
          </w:p>
          <w:p w14:paraId="387AA267" w14:textId="77777777" w:rsidR="007F2A18" w:rsidRPr="00E677C0" w:rsidRDefault="007F2A18" w:rsidP="007F2A18">
            <w:pPr>
              <w:rPr>
                <w:rFonts w:ascii="Aptos Display" w:hAnsi="Aptos Display" w:cs="Arial"/>
                <w:sz w:val="18"/>
                <w:szCs w:val="18"/>
              </w:rPr>
            </w:pPr>
          </w:p>
        </w:tc>
        <w:tc>
          <w:tcPr>
            <w:tcW w:w="1247" w:type="dxa"/>
          </w:tcPr>
          <w:p w14:paraId="65AE81DC" w14:textId="39E678CE" w:rsidR="007F2A18" w:rsidRDefault="00D77B7F" w:rsidP="007F2A18">
            <w:pPr>
              <w:rPr>
                <w:rFonts w:ascii="Aptos Display" w:hAnsi="Aptos Display" w:cs="Arial"/>
                <w:sz w:val="18"/>
                <w:szCs w:val="18"/>
              </w:rPr>
            </w:pPr>
            <w:r>
              <w:rPr>
                <w:rFonts w:ascii="Aptos Display" w:hAnsi="Aptos Display" w:cs="Arial"/>
                <w:sz w:val="18"/>
                <w:szCs w:val="18"/>
              </w:rPr>
              <w:t>Students</w:t>
            </w:r>
          </w:p>
          <w:p w14:paraId="72B8B08E" w14:textId="77777777" w:rsidR="007F2A18" w:rsidRDefault="007F2A18" w:rsidP="007F2A18">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 xml:space="preserve">atients </w:t>
            </w:r>
          </w:p>
          <w:p w14:paraId="325A3D69" w14:textId="77777777" w:rsidR="007F2A18" w:rsidRDefault="007F2A18" w:rsidP="007F2A18">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53B52727" w14:textId="4AF2A881" w:rsidR="007F2A18" w:rsidRPr="00E677C0" w:rsidRDefault="007F2A18" w:rsidP="007F2A18">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5A374204" w14:textId="084C8452" w:rsidR="007F2A18" w:rsidRPr="000F5D30" w:rsidRDefault="00D77B7F" w:rsidP="000F5D30">
            <w:pPr>
              <w:pStyle w:val="ListParagraph"/>
              <w:numPr>
                <w:ilvl w:val="0"/>
                <w:numId w:val="8"/>
              </w:numPr>
              <w:rPr>
                <w:rFonts w:ascii="Aptos Display" w:hAnsi="Aptos Display" w:cs="Arial"/>
                <w:bCs/>
                <w:sz w:val="18"/>
                <w:szCs w:val="18"/>
              </w:rPr>
            </w:pPr>
            <w:r>
              <w:rPr>
                <w:rFonts w:ascii="Aptos Display" w:hAnsi="Aptos Display" w:cs="Arial"/>
                <w:sz w:val="18"/>
                <w:szCs w:val="18"/>
              </w:rPr>
              <w:t>Students</w:t>
            </w:r>
            <w:r w:rsidR="007F2A18" w:rsidRPr="000F5D30">
              <w:rPr>
                <w:rFonts w:ascii="Aptos Display" w:hAnsi="Aptos Display" w:cs="Arial"/>
                <w:sz w:val="18"/>
                <w:szCs w:val="18"/>
              </w:rPr>
              <w:t xml:space="preserve"> </w:t>
            </w:r>
            <w:r>
              <w:rPr>
                <w:rFonts w:ascii="Aptos Display" w:hAnsi="Aptos Display" w:cs="Arial"/>
                <w:sz w:val="18"/>
                <w:szCs w:val="18"/>
              </w:rPr>
              <w:t>must</w:t>
            </w:r>
            <w:r w:rsidR="007F2A18" w:rsidRPr="000F5D30">
              <w:rPr>
                <w:rFonts w:ascii="Aptos Display" w:hAnsi="Aptos Display" w:cs="Arial"/>
                <w:sz w:val="18"/>
                <w:szCs w:val="18"/>
              </w:rPr>
              <w:t xml:space="preserve"> follow hand hygiene when entering</w:t>
            </w:r>
            <w:r w:rsidR="00651B19">
              <w:rPr>
                <w:rFonts w:ascii="Aptos Display" w:hAnsi="Aptos Display" w:cs="Arial"/>
                <w:sz w:val="18"/>
                <w:szCs w:val="18"/>
              </w:rPr>
              <w:t xml:space="preserve"> </w:t>
            </w:r>
            <w:proofErr w:type="spellStart"/>
            <w:r w:rsidR="00651B19">
              <w:rPr>
                <w:rFonts w:ascii="Aptos Display" w:hAnsi="Aptos Display" w:cs="Arial"/>
                <w:sz w:val="18"/>
                <w:szCs w:val="18"/>
              </w:rPr>
              <w:t>and</w:t>
            </w:r>
            <w:r w:rsidR="007F2A18" w:rsidRPr="000F5D30">
              <w:rPr>
                <w:rFonts w:ascii="Aptos Display" w:hAnsi="Aptos Display" w:cs="Arial"/>
                <w:sz w:val="18"/>
                <w:szCs w:val="18"/>
              </w:rPr>
              <w:t>leaving</w:t>
            </w:r>
            <w:proofErr w:type="spellEnd"/>
            <w:r w:rsidR="007F2A18" w:rsidRPr="000F5D30">
              <w:rPr>
                <w:rFonts w:ascii="Aptos Display" w:hAnsi="Aptos Display" w:cs="Arial"/>
                <w:sz w:val="18"/>
                <w:szCs w:val="18"/>
              </w:rPr>
              <w:t xml:space="preserve"> hospital site. </w:t>
            </w:r>
            <w:r>
              <w:rPr>
                <w:rFonts w:ascii="Aptos Display" w:hAnsi="Aptos Display" w:cs="Arial"/>
                <w:sz w:val="18"/>
                <w:szCs w:val="18"/>
              </w:rPr>
              <w:t>Students</w:t>
            </w:r>
            <w:r w:rsidR="007F2A18" w:rsidRPr="000F5D30">
              <w:rPr>
                <w:rFonts w:ascii="Aptos Display" w:hAnsi="Aptos Display" w:cs="Arial"/>
                <w:bCs/>
                <w:sz w:val="18"/>
                <w:szCs w:val="18"/>
              </w:rPr>
              <w:t xml:space="preserve"> </w:t>
            </w:r>
            <w:r>
              <w:rPr>
                <w:rFonts w:ascii="Aptos Display" w:hAnsi="Aptos Display" w:cs="Arial"/>
                <w:bCs/>
                <w:sz w:val="18"/>
                <w:szCs w:val="18"/>
              </w:rPr>
              <w:t>will</w:t>
            </w:r>
            <w:r w:rsidR="007F2A18" w:rsidRPr="000F5D30">
              <w:rPr>
                <w:rFonts w:ascii="Aptos Display" w:hAnsi="Aptos Display" w:cs="Arial"/>
                <w:bCs/>
                <w:sz w:val="18"/>
                <w:szCs w:val="18"/>
              </w:rPr>
              <w:t xml:space="preserve"> complete</w:t>
            </w:r>
            <w:r w:rsidR="00651B19">
              <w:rPr>
                <w:rFonts w:ascii="Aptos Display" w:hAnsi="Aptos Display" w:cs="Arial"/>
                <w:bCs/>
                <w:sz w:val="18"/>
                <w:szCs w:val="18"/>
              </w:rPr>
              <w:t xml:space="preserve"> or </w:t>
            </w:r>
            <w:r w:rsidR="007F2A18" w:rsidRPr="000F5D30">
              <w:rPr>
                <w:rFonts w:ascii="Aptos Display" w:hAnsi="Aptos Display" w:cs="Arial"/>
                <w:bCs/>
                <w:sz w:val="18"/>
                <w:szCs w:val="18"/>
              </w:rPr>
              <w:t xml:space="preserve">attend </w:t>
            </w:r>
            <w:r w:rsidR="00651B19">
              <w:rPr>
                <w:rFonts w:ascii="Aptos Display" w:hAnsi="Aptos Display" w:cs="Arial"/>
                <w:bCs/>
                <w:sz w:val="18"/>
                <w:szCs w:val="18"/>
              </w:rPr>
              <w:t>h</w:t>
            </w:r>
            <w:r w:rsidR="007F2A18" w:rsidRPr="000F5D30">
              <w:rPr>
                <w:rFonts w:ascii="Aptos Display" w:hAnsi="Aptos Display" w:cs="Arial"/>
                <w:bCs/>
                <w:sz w:val="18"/>
                <w:szCs w:val="18"/>
              </w:rPr>
              <w:t xml:space="preserve">and </w:t>
            </w:r>
            <w:r w:rsidR="00651B19">
              <w:rPr>
                <w:rFonts w:ascii="Aptos Display" w:hAnsi="Aptos Display" w:cs="Arial"/>
                <w:bCs/>
                <w:sz w:val="18"/>
                <w:szCs w:val="18"/>
              </w:rPr>
              <w:t>h</w:t>
            </w:r>
            <w:r w:rsidR="007F2A18" w:rsidRPr="000F5D30">
              <w:rPr>
                <w:rFonts w:ascii="Aptos Display" w:hAnsi="Aptos Display" w:cs="Arial"/>
                <w:bCs/>
                <w:sz w:val="18"/>
                <w:szCs w:val="18"/>
              </w:rPr>
              <w:t xml:space="preserve">ygiene training before commencement of placement or at start of placement. This will cover hand washing techniques. </w:t>
            </w:r>
          </w:p>
          <w:p w14:paraId="14EC758A" w14:textId="2D4012E8" w:rsidR="007F2A18" w:rsidRPr="000F5D30" w:rsidRDefault="00D77B7F" w:rsidP="000F5D30">
            <w:pPr>
              <w:pStyle w:val="ListParagraph"/>
              <w:numPr>
                <w:ilvl w:val="0"/>
                <w:numId w:val="8"/>
              </w:numPr>
              <w:rPr>
                <w:rFonts w:ascii="Aptos Display" w:hAnsi="Aptos Display" w:cs="Arial"/>
                <w:sz w:val="18"/>
                <w:szCs w:val="18"/>
              </w:rPr>
            </w:pPr>
            <w:r>
              <w:rPr>
                <w:rFonts w:ascii="Aptos Display" w:hAnsi="Aptos Display" w:cs="Arial"/>
                <w:sz w:val="18"/>
                <w:szCs w:val="18"/>
              </w:rPr>
              <w:t>Students</w:t>
            </w:r>
            <w:r w:rsidR="007F2A18" w:rsidRPr="000F5D30">
              <w:rPr>
                <w:rFonts w:ascii="Aptos Display" w:hAnsi="Aptos Display" w:cs="Arial"/>
                <w:sz w:val="18"/>
                <w:szCs w:val="18"/>
              </w:rPr>
              <w:t xml:space="preserve"> will have access to appropriate PPE and wear as required.</w:t>
            </w:r>
          </w:p>
          <w:p w14:paraId="4E65D9B1" w14:textId="7A7CFFDF" w:rsidR="007F2A18" w:rsidRPr="000F5D30" w:rsidRDefault="00D77B7F" w:rsidP="000F5D30">
            <w:pPr>
              <w:pStyle w:val="ListParagraph"/>
              <w:numPr>
                <w:ilvl w:val="0"/>
                <w:numId w:val="8"/>
              </w:numPr>
              <w:rPr>
                <w:rFonts w:ascii="Aptos Display" w:hAnsi="Aptos Display" w:cs="Arial"/>
                <w:sz w:val="18"/>
                <w:szCs w:val="18"/>
              </w:rPr>
            </w:pPr>
            <w:r>
              <w:rPr>
                <w:rFonts w:ascii="Aptos Display" w:hAnsi="Aptos Display" w:cs="Arial"/>
                <w:sz w:val="18"/>
                <w:szCs w:val="18"/>
              </w:rPr>
              <w:t>Students</w:t>
            </w:r>
            <w:r w:rsidR="007F2A18" w:rsidRPr="000F5D30">
              <w:rPr>
                <w:rFonts w:ascii="Aptos Display" w:hAnsi="Aptos Display" w:cs="Arial"/>
                <w:sz w:val="18"/>
                <w:szCs w:val="18"/>
              </w:rPr>
              <w:t xml:space="preserve"> will wear fluid repellent surgical mask and don/doff gloves </w:t>
            </w:r>
            <w:r w:rsidR="00651B19">
              <w:rPr>
                <w:rFonts w:ascii="Aptos Display" w:hAnsi="Aptos Display" w:cs="Arial"/>
                <w:sz w:val="18"/>
                <w:szCs w:val="18"/>
              </w:rPr>
              <w:t>and</w:t>
            </w:r>
            <w:r w:rsidR="007F2A18" w:rsidRPr="000F5D30">
              <w:rPr>
                <w:rFonts w:ascii="Aptos Display" w:hAnsi="Aptos Display" w:cs="Arial"/>
                <w:sz w:val="18"/>
                <w:szCs w:val="18"/>
              </w:rPr>
              <w:t xml:space="preserve"> apron according to local policy.</w:t>
            </w:r>
          </w:p>
          <w:p w14:paraId="67ABE5EC" w14:textId="345D3BBC" w:rsidR="007F2A18" w:rsidRPr="000F5D30" w:rsidRDefault="007F2A18" w:rsidP="000F5D30">
            <w:pPr>
              <w:pStyle w:val="ListParagraph"/>
              <w:numPr>
                <w:ilvl w:val="0"/>
                <w:numId w:val="8"/>
              </w:numPr>
              <w:autoSpaceDE w:val="0"/>
              <w:autoSpaceDN w:val="0"/>
              <w:adjustRightInd w:val="0"/>
              <w:rPr>
                <w:rFonts w:ascii="Aptos Display" w:hAnsi="Aptos Display" w:cs="Arial"/>
                <w:bCs/>
                <w:sz w:val="18"/>
                <w:szCs w:val="18"/>
              </w:rPr>
            </w:pPr>
            <w:r w:rsidRPr="000F5D30">
              <w:rPr>
                <w:rFonts w:ascii="Aptos Display" w:hAnsi="Aptos Display" w:cs="Arial"/>
                <w:sz w:val="18"/>
                <w:szCs w:val="18"/>
              </w:rPr>
              <w:t xml:space="preserve">Placement host to monitor infection risk levels of area and inform the education provider of </w:t>
            </w:r>
            <w:r w:rsidRPr="000F5D30">
              <w:rPr>
                <w:rFonts w:ascii="Aptos Display" w:hAnsi="Aptos Display" w:cs="Arial"/>
                <w:sz w:val="18"/>
                <w:szCs w:val="18"/>
              </w:rPr>
              <w:lastRenderedPageBreak/>
              <w:t>any changes to ensure placement area is still suitable.</w:t>
            </w:r>
          </w:p>
        </w:tc>
        <w:tc>
          <w:tcPr>
            <w:tcW w:w="426" w:type="dxa"/>
          </w:tcPr>
          <w:p w14:paraId="48A07802" w14:textId="77777777" w:rsidR="007F2A18" w:rsidRPr="00E677C0" w:rsidRDefault="007F2A18" w:rsidP="007F2A18">
            <w:pPr>
              <w:jc w:val="center"/>
              <w:rPr>
                <w:rFonts w:ascii="Aptos Display" w:hAnsi="Aptos Display" w:cs="Arial"/>
                <w:sz w:val="18"/>
                <w:szCs w:val="18"/>
              </w:rPr>
            </w:pPr>
          </w:p>
        </w:tc>
        <w:tc>
          <w:tcPr>
            <w:tcW w:w="566" w:type="dxa"/>
          </w:tcPr>
          <w:p w14:paraId="4F28C66F" w14:textId="77777777" w:rsidR="007F2A18" w:rsidRPr="00E677C0" w:rsidRDefault="007F2A18" w:rsidP="007F2A18">
            <w:pPr>
              <w:jc w:val="center"/>
              <w:rPr>
                <w:rFonts w:ascii="Aptos Display" w:hAnsi="Aptos Display" w:cs="Arial"/>
                <w:sz w:val="18"/>
                <w:szCs w:val="18"/>
              </w:rPr>
            </w:pPr>
          </w:p>
        </w:tc>
        <w:tc>
          <w:tcPr>
            <w:tcW w:w="567" w:type="dxa"/>
          </w:tcPr>
          <w:p w14:paraId="6A5164C4" w14:textId="77777777" w:rsidR="007F2A18" w:rsidRPr="00E677C0" w:rsidRDefault="007F2A18" w:rsidP="007F2A18">
            <w:pPr>
              <w:jc w:val="center"/>
              <w:rPr>
                <w:rFonts w:ascii="Aptos Display" w:hAnsi="Aptos Display" w:cs="Arial"/>
                <w:sz w:val="18"/>
                <w:szCs w:val="18"/>
              </w:rPr>
            </w:pPr>
          </w:p>
        </w:tc>
        <w:tc>
          <w:tcPr>
            <w:tcW w:w="3402" w:type="dxa"/>
          </w:tcPr>
          <w:p w14:paraId="4F93A83E" w14:textId="77777777" w:rsidR="007F2A18" w:rsidRPr="00E677C0" w:rsidRDefault="007F2A18" w:rsidP="007F2A18">
            <w:pPr>
              <w:pStyle w:val="ListParagraph"/>
              <w:spacing w:before="60" w:after="60"/>
              <w:ind w:left="360"/>
              <w:rPr>
                <w:rFonts w:ascii="Aptos Display" w:hAnsi="Aptos Display" w:cs="Arial"/>
                <w:bCs/>
                <w:sz w:val="18"/>
                <w:szCs w:val="18"/>
              </w:rPr>
            </w:pPr>
          </w:p>
        </w:tc>
        <w:tc>
          <w:tcPr>
            <w:tcW w:w="567" w:type="dxa"/>
          </w:tcPr>
          <w:p w14:paraId="6EAA21B8" w14:textId="77777777" w:rsidR="007F2A18" w:rsidRPr="00E677C0" w:rsidRDefault="007F2A18" w:rsidP="007F2A18">
            <w:pPr>
              <w:jc w:val="center"/>
              <w:rPr>
                <w:rFonts w:ascii="Aptos Display" w:hAnsi="Aptos Display" w:cs="Arial"/>
                <w:sz w:val="18"/>
                <w:szCs w:val="18"/>
              </w:rPr>
            </w:pPr>
          </w:p>
        </w:tc>
        <w:tc>
          <w:tcPr>
            <w:tcW w:w="425" w:type="dxa"/>
          </w:tcPr>
          <w:p w14:paraId="0FDC8FD3" w14:textId="77777777" w:rsidR="007F2A18" w:rsidRPr="00E677C0" w:rsidRDefault="007F2A18" w:rsidP="007F2A18">
            <w:pPr>
              <w:jc w:val="center"/>
              <w:rPr>
                <w:rFonts w:ascii="Aptos Display" w:hAnsi="Aptos Display" w:cs="Arial"/>
                <w:sz w:val="18"/>
                <w:szCs w:val="18"/>
              </w:rPr>
            </w:pPr>
          </w:p>
        </w:tc>
        <w:tc>
          <w:tcPr>
            <w:tcW w:w="459" w:type="dxa"/>
          </w:tcPr>
          <w:p w14:paraId="1B864E6C" w14:textId="77777777" w:rsidR="007F2A18" w:rsidRPr="00E677C0" w:rsidRDefault="007F2A18" w:rsidP="007F2A18">
            <w:pPr>
              <w:rPr>
                <w:rFonts w:ascii="Aptos Display" w:hAnsi="Aptos Display" w:cs="Arial"/>
                <w:sz w:val="18"/>
                <w:szCs w:val="18"/>
              </w:rPr>
            </w:pPr>
          </w:p>
        </w:tc>
      </w:tr>
      <w:tr w:rsidR="007F2A18" w:rsidRPr="00E677C0" w14:paraId="249CF58C" w14:textId="77777777" w:rsidTr="00A76F7E">
        <w:trPr>
          <w:trHeight w:val="1134"/>
          <w:jc w:val="center"/>
        </w:trPr>
        <w:tc>
          <w:tcPr>
            <w:tcW w:w="1271" w:type="dxa"/>
          </w:tcPr>
          <w:p w14:paraId="40A895E8" w14:textId="77565286" w:rsidR="007F2A18" w:rsidRDefault="007F2A18" w:rsidP="007F2A18">
            <w:pPr>
              <w:rPr>
                <w:rFonts w:ascii="Aptos Display" w:hAnsi="Aptos Display" w:cs="Arial"/>
                <w:sz w:val="18"/>
                <w:szCs w:val="18"/>
              </w:rPr>
            </w:pPr>
            <w:r>
              <w:rPr>
                <w:rFonts w:ascii="Aptos Display" w:hAnsi="Aptos Display" w:cs="Arial"/>
                <w:sz w:val="18"/>
                <w:szCs w:val="18"/>
              </w:rPr>
              <w:t>Physical</w:t>
            </w:r>
          </w:p>
        </w:tc>
        <w:tc>
          <w:tcPr>
            <w:tcW w:w="1276" w:type="dxa"/>
          </w:tcPr>
          <w:p w14:paraId="1E8BB3CF" w14:textId="45A8E540" w:rsidR="007F2A18" w:rsidRPr="00E677C0" w:rsidRDefault="007F2A18" w:rsidP="007F2A18">
            <w:pPr>
              <w:rPr>
                <w:rFonts w:ascii="Aptos Display" w:hAnsi="Aptos Display" w:cs="Arial"/>
                <w:sz w:val="18"/>
                <w:szCs w:val="18"/>
              </w:rPr>
            </w:pPr>
            <w:r w:rsidRPr="00E677C0">
              <w:rPr>
                <w:rFonts w:ascii="Aptos Display" w:hAnsi="Aptos Display" w:cs="Arial"/>
                <w:sz w:val="18"/>
                <w:szCs w:val="18"/>
              </w:rPr>
              <w:t>Sharps</w:t>
            </w:r>
          </w:p>
        </w:tc>
        <w:tc>
          <w:tcPr>
            <w:tcW w:w="1247" w:type="dxa"/>
          </w:tcPr>
          <w:p w14:paraId="7B6FAAC7" w14:textId="65EBE674" w:rsidR="007F2A18" w:rsidRDefault="00D77B7F" w:rsidP="007F2A18">
            <w:pPr>
              <w:rPr>
                <w:rFonts w:ascii="Aptos Display" w:hAnsi="Aptos Display" w:cs="Arial"/>
                <w:sz w:val="18"/>
                <w:szCs w:val="18"/>
              </w:rPr>
            </w:pPr>
            <w:r>
              <w:rPr>
                <w:rFonts w:ascii="Aptos Display" w:hAnsi="Aptos Display" w:cs="Arial"/>
                <w:sz w:val="18"/>
                <w:szCs w:val="18"/>
              </w:rPr>
              <w:t>Student</w:t>
            </w:r>
            <w:r w:rsidR="007F2A18" w:rsidRPr="00E677C0">
              <w:rPr>
                <w:rFonts w:ascii="Aptos Display" w:hAnsi="Aptos Display" w:cs="Arial"/>
                <w:sz w:val="18"/>
                <w:szCs w:val="18"/>
              </w:rPr>
              <w:t xml:space="preserve"> </w:t>
            </w:r>
          </w:p>
          <w:p w14:paraId="05F78F08" w14:textId="77777777" w:rsidR="007F2A18" w:rsidRDefault="007F2A18" w:rsidP="007F2A18">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atient</w:t>
            </w:r>
            <w:r>
              <w:rPr>
                <w:rFonts w:ascii="Aptos Display" w:hAnsi="Aptos Display" w:cs="Arial"/>
                <w:sz w:val="18"/>
                <w:szCs w:val="18"/>
              </w:rPr>
              <w:t>s</w:t>
            </w:r>
          </w:p>
          <w:p w14:paraId="0536C767" w14:textId="77777777" w:rsidR="007F2A18" w:rsidRDefault="007F2A18" w:rsidP="007F2A18">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707DCD76" w14:textId="218C7550" w:rsidR="007F2A18" w:rsidRDefault="007F2A18" w:rsidP="007F2A18">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247D4F10" w14:textId="28711628" w:rsidR="007F2A18" w:rsidRPr="00E677C0" w:rsidRDefault="00D77B7F" w:rsidP="000F5D30">
            <w:pPr>
              <w:numPr>
                <w:ilvl w:val="0"/>
                <w:numId w:val="8"/>
              </w:numPr>
              <w:rPr>
                <w:rFonts w:ascii="Aptos Display" w:hAnsi="Aptos Display"/>
                <w:sz w:val="18"/>
                <w:szCs w:val="18"/>
              </w:rPr>
            </w:pPr>
            <w:r>
              <w:rPr>
                <w:rFonts w:ascii="Aptos Display" w:hAnsi="Aptos Display" w:cs="Arial"/>
                <w:sz w:val="18"/>
                <w:szCs w:val="18"/>
              </w:rPr>
              <w:t>Students</w:t>
            </w:r>
            <w:r w:rsidR="007F2A18" w:rsidRPr="00E677C0">
              <w:rPr>
                <w:rFonts w:ascii="Aptos Display" w:hAnsi="Aptos Display" w:cs="Arial"/>
                <w:sz w:val="18"/>
                <w:szCs w:val="18"/>
              </w:rPr>
              <w:t xml:space="preserve"> will not directly handl</w:t>
            </w:r>
            <w:r w:rsidR="007F2A18">
              <w:rPr>
                <w:rFonts w:ascii="Aptos Display" w:hAnsi="Aptos Display" w:cs="Arial"/>
                <w:sz w:val="18"/>
                <w:szCs w:val="18"/>
              </w:rPr>
              <w:t>e</w:t>
            </w:r>
            <w:r w:rsidR="007F2A18" w:rsidRPr="00E677C0">
              <w:rPr>
                <w:rFonts w:ascii="Aptos Display" w:hAnsi="Aptos Display" w:cs="Arial"/>
                <w:sz w:val="18"/>
                <w:szCs w:val="18"/>
              </w:rPr>
              <w:t xml:space="preserve"> clinical medical devices including needles, syringes and sharps</w:t>
            </w:r>
            <w:r w:rsidR="00651B19">
              <w:rPr>
                <w:rFonts w:ascii="Aptos Display" w:hAnsi="Aptos Display" w:cs="Arial"/>
                <w:sz w:val="18"/>
                <w:szCs w:val="18"/>
              </w:rPr>
              <w:t>.</w:t>
            </w:r>
          </w:p>
          <w:p w14:paraId="254009BA" w14:textId="01533CF5" w:rsidR="007F2A18" w:rsidRPr="006D0437" w:rsidRDefault="00D77B7F" w:rsidP="000F5D30">
            <w:pPr>
              <w:pStyle w:val="ListParagraph"/>
              <w:numPr>
                <w:ilvl w:val="0"/>
                <w:numId w:val="8"/>
              </w:numPr>
              <w:rPr>
                <w:rFonts w:ascii="Aptos Display" w:hAnsi="Aptos Display" w:cs="Arial"/>
                <w:sz w:val="18"/>
                <w:szCs w:val="18"/>
              </w:rPr>
            </w:pPr>
            <w:r>
              <w:rPr>
                <w:rFonts w:ascii="Aptos Display" w:hAnsi="Aptos Display" w:cs="Arial"/>
                <w:sz w:val="18"/>
                <w:szCs w:val="18"/>
              </w:rPr>
              <w:t>Students</w:t>
            </w:r>
            <w:r w:rsidR="007F2A18" w:rsidRPr="00E677C0">
              <w:rPr>
                <w:rFonts w:ascii="Aptos Display" w:hAnsi="Aptos Display" w:cs="Arial"/>
                <w:sz w:val="18"/>
                <w:szCs w:val="18"/>
              </w:rPr>
              <w:t xml:space="preserve"> </w:t>
            </w:r>
            <w:r w:rsidR="007F2A18">
              <w:rPr>
                <w:rFonts w:ascii="Aptos Display" w:hAnsi="Aptos Display" w:cs="Arial"/>
                <w:sz w:val="18"/>
                <w:szCs w:val="18"/>
              </w:rPr>
              <w:t xml:space="preserve">will receive training in the </w:t>
            </w:r>
            <w:r w:rsidR="007F2A18" w:rsidRPr="00E677C0">
              <w:rPr>
                <w:rFonts w:ascii="Aptos Display" w:hAnsi="Aptos Display" w:cs="Arial"/>
                <w:sz w:val="18"/>
                <w:szCs w:val="18"/>
              </w:rPr>
              <w:t>risks associated with needlestick injuries and briefed not to intervene in processes where sharps/needle devices are being used</w:t>
            </w:r>
            <w:r w:rsidR="00651B19">
              <w:rPr>
                <w:rFonts w:ascii="Aptos Display" w:hAnsi="Aptos Display" w:cs="Arial"/>
                <w:sz w:val="18"/>
                <w:szCs w:val="18"/>
              </w:rPr>
              <w:t>.</w:t>
            </w:r>
          </w:p>
        </w:tc>
        <w:tc>
          <w:tcPr>
            <w:tcW w:w="426" w:type="dxa"/>
          </w:tcPr>
          <w:p w14:paraId="24C1E0BD" w14:textId="77777777" w:rsidR="007F2A18" w:rsidRPr="00E677C0" w:rsidRDefault="007F2A18" w:rsidP="007F2A18">
            <w:pPr>
              <w:jc w:val="center"/>
              <w:rPr>
                <w:rFonts w:ascii="Aptos Display" w:hAnsi="Aptos Display" w:cs="Arial"/>
                <w:sz w:val="18"/>
                <w:szCs w:val="18"/>
              </w:rPr>
            </w:pPr>
          </w:p>
        </w:tc>
        <w:tc>
          <w:tcPr>
            <w:tcW w:w="566" w:type="dxa"/>
          </w:tcPr>
          <w:p w14:paraId="3CD78708" w14:textId="77777777" w:rsidR="007F2A18" w:rsidRPr="00E677C0" w:rsidRDefault="007F2A18" w:rsidP="007F2A18">
            <w:pPr>
              <w:jc w:val="center"/>
              <w:rPr>
                <w:rFonts w:ascii="Aptos Display" w:hAnsi="Aptos Display" w:cs="Arial"/>
                <w:sz w:val="18"/>
                <w:szCs w:val="18"/>
              </w:rPr>
            </w:pPr>
          </w:p>
        </w:tc>
        <w:tc>
          <w:tcPr>
            <w:tcW w:w="567" w:type="dxa"/>
          </w:tcPr>
          <w:p w14:paraId="3364059D" w14:textId="77777777" w:rsidR="007F2A18" w:rsidRPr="00E677C0" w:rsidRDefault="007F2A18" w:rsidP="007F2A18">
            <w:pPr>
              <w:jc w:val="center"/>
              <w:rPr>
                <w:rFonts w:ascii="Aptos Display" w:hAnsi="Aptos Display" w:cs="Arial"/>
                <w:sz w:val="18"/>
                <w:szCs w:val="18"/>
              </w:rPr>
            </w:pPr>
          </w:p>
        </w:tc>
        <w:tc>
          <w:tcPr>
            <w:tcW w:w="3402" w:type="dxa"/>
          </w:tcPr>
          <w:p w14:paraId="1F382B5C" w14:textId="77777777" w:rsidR="007F2A18" w:rsidRPr="00E677C0" w:rsidRDefault="007F2A18" w:rsidP="007F2A18">
            <w:pPr>
              <w:pStyle w:val="ListParagraph"/>
              <w:spacing w:before="60" w:after="60"/>
              <w:ind w:left="360"/>
              <w:rPr>
                <w:rFonts w:ascii="Aptos Display" w:hAnsi="Aptos Display" w:cs="Arial"/>
                <w:bCs/>
                <w:sz w:val="18"/>
                <w:szCs w:val="18"/>
              </w:rPr>
            </w:pPr>
          </w:p>
        </w:tc>
        <w:tc>
          <w:tcPr>
            <w:tcW w:w="567" w:type="dxa"/>
          </w:tcPr>
          <w:p w14:paraId="48E41B4C" w14:textId="77777777" w:rsidR="007F2A18" w:rsidRPr="00E677C0" w:rsidRDefault="007F2A18" w:rsidP="007F2A18">
            <w:pPr>
              <w:jc w:val="center"/>
              <w:rPr>
                <w:rFonts w:ascii="Aptos Display" w:hAnsi="Aptos Display" w:cs="Arial"/>
                <w:sz w:val="18"/>
                <w:szCs w:val="18"/>
              </w:rPr>
            </w:pPr>
          </w:p>
        </w:tc>
        <w:tc>
          <w:tcPr>
            <w:tcW w:w="425" w:type="dxa"/>
          </w:tcPr>
          <w:p w14:paraId="71F81942" w14:textId="77777777" w:rsidR="007F2A18" w:rsidRPr="00E677C0" w:rsidRDefault="007F2A18" w:rsidP="007F2A18">
            <w:pPr>
              <w:jc w:val="center"/>
              <w:rPr>
                <w:rFonts w:ascii="Aptos Display" w:hAnsi="Aptos Display" w:cs="Arial"/>
                <w:sz w:val="18"/>
                <w:szCs w:val="18"/>
              </w:rPr>
            </w:pPr>
          </w:p>
        </w:tc>
        <w:tc>
          <w:tcPr>
            <w:tcW w:w="459" w:type="dxa"/>
          </w:tcPr>
          <w:p w14:paraId="55EDF355" w14:textId="77777777" w:rsidR="007F2A18" w:rsidRPr="00E677C0" w:rsidRDefault="007F2A18" w:rsidP="007F2A18">
            <w:pPr>
              <w:rPr>
                <w:rFonts w:ascii="Aptos Display" w:hAnsi="Aptos Display" w:cs="Arial"/>
                <w:sz w:val="18"/>
                <w:szCs w:val="18"/>
              </w:rPr>
            </w:pPr>
          </w:p>
        </w:tc>
      </w:tr>
      <w:tr w:rsidR="000F5D30" w:rsidRPr="00E677C0" w14:paraId="4F4F3783" w14:textId="77777777" w:rsidTr="00A76F7E">
        <w:trPr>
          <w:trHeight w:val="1134"/>
          <w:jc w:val="center"/>
        </w:trPr>
        <w:tc>
          <w:tcPr>
            <w:tcW w:w="1271" w:type="dxa"/>
          </w:tcPr>
          <w:p w14:paraId="521C400B" w14:textId="251E043F" w:rsidR="000F5D30" w:rsidRDefault="000F5D30" w:rsidP="000F5D30">
            <w:pPr>
              <w:rPr>
                <w:rFonts w:ascii="Aptos Display" w:hAnsi="Aptos Display" w:cs="Arial"/>
                <w:sz w:val="18"/>
                <w:szCs w:val="18"/>
              </w:rPr>
            </w:pPr>
            <w:r>
              <w:rPr>
                <w:rFonts w:ascii="Aptos Display" w:hAnsi="Aptos Display" w:cs="Arial"/>
                <w:sz w:val="18"/>
                <w:szCs w:val="18"/>
              </w:rPr>
              <w:t>Physical</w:t>
            </w:r>
          </w:p>
        </w:tc>
        <w:tc>
          <w:tcPr>
            <w:tcW w:w="1276" w:type="dxa"/>
          </w:tcPr>
          <w:p w14:paraId="0B95BDD5" w14:textId="77777777" w:rsidR="000F5D30" w:rsidRPr="00E677C0" w:rsidRDefault="000F5D30" w:rsidP="000F5D30">
            <w:pPr>
              <w:autoSpaceDE w:val="0"/>
              <w:autoSpaceDN w:val="0"/>
              <w:adjustRightInd w:val="0"/>
              <w:rPr>
                <w:rFonts w:ascii="Aptos Display" w:hAnsi="Aptos Display" w:cs="Arial"/>
                <w:sz w:val="18"/>
                <w:szCs w:val="18"/>
              </w:rPr>
            </w:pPr>
            <w:r w:rsidRPr="00E677C0">
              <w:rPr>
                <w:rFonts w:ascii="Aptos Display" w:hAnsi="Aptos Display" w:cs="Arial"/>
                <w:sz w:val="18"/>
                <w:szCs w:val="18"/>
              </w:rPr>
              <w:t xml:space="preserve">Manual handling </w:t>
            </w:r>
          </w:p>
          <w:p w14:paraId="68D8C22A" w14:textId="77777777" w:rsidR="00934010" w:rsidRDefault="00934010" w:rsidP="000F5D30">
            <w:pPr>
              <w:rPr>
                <w:rFonts w:ascii="Aptos Display" w:hAnsi="Aptos Display" w:cs="Arial"/>
                <w:sz w:val="18"/>
                <w:szCs w:val="18"/>
                <w:lang w:eastAsia="en-GB"/>
              </w:rPr>
            </w:pPr>
          </w:p>
          <w:p w14:paraId="0AA038CC" w14:textId="6C6E91B5" w:rsidR="000F5D30" w:rsidRPr="00E677C0" w:rsidRDefault="000F5D30" w:rsidP="000F5D30">
            <w:pPr>
              <w:rPr>
                <w:rFonts w:ascii="Aptos Display" w:hAnsi="Aptos Display" w:cs="Arial"/>
                <w:b/>
                <w:bCs/>
                <w:sz w:val="18"/>
                <w:szCs w:val="18"/>
              </w:rPr>
            </w:pPr>
            <w:r w:rsidRPr="00E677C0">
              <w:rPr>
                <w:rFonts w:ascii="Aptos Display" w:hAnsi="Aptos Display" w:cs="Arial"/>
                <w:sz w:val="18"/>
                <w:szCs w:val="18"/>
                <w:lang w:eastAsia="en-GB"/>
              </w:rPr>
              <w:t xml:space="preserve">Risk of exposure to situations / tasks beyond the physical capability of the </w:t>
            </w:r>
            <w:r w:rsidR="00D77B7F">
              <w:rPr>
                <w:rFonts w:ascii="Aptos Display" w:hAnsi="Aptos Display" w:cs="Arial"/>
                <w:sz w:val="18"/>
                <w:szCs w:val="18"/>
                <w:lang w:eastAsia="en-GB"/>
              </w:rPr>
              <w:t>student</w:t>
            </w:r>
            <w:r w:rsidRPr="00E677C0">
              <w:rPr>
                <w:rFonts w:ascii="Aptos Display" w:hAnsi="Aptos Display" w:cs="Arial"/>
                <w:sz w:val="18"/>
                <w:szCs w:val="18"/>
                <w:lang w:eastAsia="en-GB"/>
              </w:rPr>
              <w:t xml:space="preserve"> or for which they are not sufficiently trained</w:t>
            </w:r>
          </w:p>
          <w:p w14:paraId="20D1CADA" w14:textId="77777777" w:rsidR="000F5D30" w:rsidRPr="00E677C0" w:rsidRDefault="000F5D30" w:rsidP="000F5D30">
            <w:pPr>
              <w:rPr>
                <w:rFonts w:ascii="Aptos Display" w:hAnsi="Aptos Display" w:cs="Arial"/>
                <w:sz w:val="18"/>
                <w:szCs w:val="18"/>
              </w:rPr>
            </w:pPr>
          </w:p>
        </w:tc>
        <w:tc>
          <w:tcPr>
            <w:tcW w:w="1247" w:type="dxa"/>
          </w:tcPr>
          <w:p w14:paraId="3FAFA83A" w14:textId="57838ABE" w:rsidR="000F5D30" w:rsidRDefault="00934010" w:rsidP="000F5D30">
            <w:pPr>
              <w:rPr>
                <w:rFonts w:ascii="Aptos Display" w:hAnsi="Aptos Display" w:cs="Arial"/>
                <w:sz w:val="18"/>
                <w:szCs w:val="18"/>
              </w:rPr>
            </w:pPr>
            <w:r>
              <w:rPr>
                <w:rFonts w:ascii="Aptos Display" w:hAnsi="Aptos Display" w:cs="Arial"/>
                <w:sz w:val="18"/>
                <w:szCs w:val="18"/>
              </w:rPr>
              <w:t>Students</w:t>
            </w:r>
            <w:r w:rsidR="000F5D30" w:rsidRPr="00E677C0">
              <w:rPr>
                <w:rFonts w:ascii="Aptos Display" w:hAnsi="Aptos Display" w:cs="Arial"/>
                <w:sz w:val="18"/>
                <w:szCs w:val="18"/>
              </w:rPr>
              <w:t xml:space="preserve"> </w:t>
            </w:r>
          </w:p>
          <w:p w14:paraId="50D582CD" w14:textId="77777777" w:rsidR="000F5D30" w:rsidRDefault="000F5D30" w:rsidP="000F5D30">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 xml:space="preserve">atients </w:t>
            </w:r>
          </w:p>
          <w:p w14:paraId="2A07C220" w14:textId="77777777" w:rsidR="000F5D30" w:rsidRDefault="000F5D30" w:rsidP="000F5D30">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 xml:space="preserve">taff </w:t>
            </w:r>
          </w:p>
          <w:p w14:paraId="2B5FD368" w14:textId="06AEFC54" w:rsidR="000F5D30" w:rsidRPr="00E677C0" w:rsidRDefault="000F5D30" w:rsidP="000F5D30">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0212C68F" w14:textId="7639956C" w:rsidR="000F5D30" w:rsidRPr="00E677C0" w:rsidRDefault="00934010" w:rsidP="000F5D30">
            <w:pPr>
              <w:numPr>
                <w:ilvl w:val="0"/>
                <w:numId w:val="31"/>
              </w:numPr>
              <w:autoSpaceDE w:val="0"/>
              <w:autoSpaceDN w:val="0"/>
              <w:adjustRightInd w:val="0"/>
              <w:rPr>
                <w:rFonts w:ascii="Aptos Display" w:hAnsi="Aptos Display" w:cs="Arial"/>
                <w:bCs/>
                <w:sz w:val="18"/>
                <w:szCs w:val="18"/>
              </w:rPr>
            </w:pPr>
            <w:r>
              <w:rPr>
                <w:rFonts w:ascii="Aptos Display" w:hAnsi="Aptos Display" w:cs="Arial"/>
                <w:sz w:val="18"/>
                <w:szCs w:val="18"/>
              </w:rPr>
              <w:t>Students</w:t>
            </w:r>
            <w:r w:rsidR="000F5D30" w:rsidRPr="00E677C0">
              <w:rPr>
                <w:rFonts w:ascii="Aptos Display" w:hAnsi="Aptos Display" w:cs="Arial"/>
                <w:bCs/>
                <w:sz w:val="18"/>
                <w:szCs w:val="18"/>
              </w:rPr>
              <w:t xml:space="preserve"> are not expected to move or handle patients or loads unless they have completed appropriate training.</w:t>
            </w:r>
          </w:p>
          <w:p w14:paraId="25581D97" w14:textId="156BD806" w:rsidR="000F5D30" w:rsidRPr="00E677C0" w:rsidRDefault="000F5D30" w:rsidP="000F5D30">
            <w:pPr>
              <w:numPr>
                <w:ilvl w:val="0"/>
                <w:numId w:val="31"/>
              </w:numPr>
              <w:rPr>
                <w:rFonts w:ascii="Aptos Display" w:hAnsi="Aptos Display" w:cs="Arial"/>
                <w:sz w:val="18"/>
                <w:szCs w:val="18"/>
              </w:rPr>
            </w:pPr>
            <w:r w:rsidRPr="00E677C0">
              <w:rPr>
                <w:rFonts w:ascii="Aptos Display" w:hAnsi="Aptos Display" w:cs="Arial"/>
                <w:sz w:val="18"/>
                <w:szCs w:val="18"/>
              </w:rPr>
              <w:t xml:space="preserve">Manual Handling activities must be conducted in accordance </w:t>
            </w:r>
            <w:r>
              <w:rPr>
                <w:rFonts w:ascii="Aptos Display" w:hAnsi="Aptos Display" w:cs="Arial"/>
                <w:sz w:val="18"/>
                <w:szCs w:val="18"/>
              </w:rPr>
              <w:t xml:space="preserve">the </w:t>
            </w:r>
            <w:r w:rsidR="00651B19">
              <w:rPr>
                <w:rFonts w:ascii="Aptos Display" w:hAnsi="Aptos Display" w:cs="Arial"/>
                <w:sz w:val="18"/>
                <w:szCs w:val="18"/>
              </w:rPr>
              <w:t>t</w:t>
            </w:r>
            <w:r>
              <w:rPr>
                <w:rFonts w:ascii="Aptos Display" w:hAnsi="Aptos Display" w:cs="Arial"/>
                <w:sz w:val="18"/>
                <w:szCs w:val="18"/>
              </w:rPr>
              <w:t>rust</w:t>
            </w:r>
            <w:r w:rsidRPr="00E677C0">
              <w:rPr>
                <w:rFonts w:ascii="Aptos Display" w:hAnsi="Aptos Display" w:cs="Arial"/>
                <w:sz w:val="18"/>
                <w:szCs w:val="18"/>
              </w:rPr>
              <w:t xml:space="preserve"> </w:t>
            </w:r>
            <w:r>
              <w:rPr>
                <w:rFonts w:ascii="Aptos Display" w:hAnsi="Aptos Display" w:cs="Arial"/>
                <w:sz w:val="18"/>
                <w:szCs w:val="18"/>
              </w:rPr>
              <w:t>p</w:t>
            </w:r>
            <w:r w:rsidRPr="00E677C0">
              <w:rPr>
                <w:rFonts w:ascii="Aptos Display" w:hAnsi="Aptos Display" w:cs="Arial"/>
                <w:sz w:val="18"/>
                <w:szCs w:val="18"/>
              </w:rPr>
              <w:t xml:space="preserve">olicy </w:t>
            </w:r>
          </w:p>
          <w:p w14:paraId="4073E1D4" w14:textId="0AB21A10" w:rsidR="000F5D30" w:rsidRPr="00E677C0" w:rsidRDefault="00934010" w:rsidP="000F5D30">
            <w:pPr>
              <w:numPr>
                <w:ilvl w:val="0"/>
                <w:numId w:val="31"/>
              </w:numPr>
              <w:rPr>
                <w:rFonts w:ascii="Aptos Display" w:hAnsi="Aptos Display" w:cs="Arial"/>
                <w:sz w:val="18"/>
                <w:szCs w:val="18"/>
              </w:rPr>
            </w:pPr>
            <w:r>
              <w:rPr>
                <w:rFonts w:ascii="Aptos Display" w:hAnsi="Aptos Display" w:cs="Arial"/>
                <w:sz w:val="18"/>
                <w:szCs w:val="18"/>
                <w:lang w:eastAsia="en-GB"/>
              </w:rPr>
              <w:t>Students</w:t>
            </w:r>
            <w:r w:rsidR="000F5D30" w:rsidRPr="00E677C0">
              <w:rPr>
                <w:rFonts w:ascii="Aptos Display" w:hAnsi="Aptos Display" w:cs="Arial"/>
                <w:sz w:val="18"/>
                <w:szCs w:val="18"/>
                <w:lang w:eastAsia="en-GB"/>
              </w:rPr>
              <w:t xml:space="preserve"> will obtain </w:t>
            </w:r>
            <w:r w:rsidR="00651B19">
              <w:rPr>
                <w:rFonts w:ascii="Aptos Display" w:hAnsi="Aptos Display" w:cs="Arial"/>
                <w:sz w:val="18"/>
                <w:szCs w:val="18"/>
                <w:lang w:eastAsia="en-GB"/>
              </w:rPr>
              <w:t>o</w:t>
            </w:r>
            <w:r w:rsidR="000F5D30" w:rsidRPr="00E677C0">
              <w:rPr>
                <w:rFonts w:ascii="Aptos Display" w:hAnsi="Aptos Display" w:cs="Arial"/>
                <w:sz w:val="18"/>
                <w:szCs w:val="18"/>
                <w:lang w:eastAsia="en-GB"/>
              </w:rPr>
              <w:t xml:space="preserve">ccupational </w:t>
            </w:r>
            <w:r w:rsidR="00651B19">
              <w:rPr>
                <w:rFonts w:ascii="Aptos Display" w:hAnsi="Aptos Display" w:cs="Arial"/>
                <w:sz w:val="18"/>
                <w:szCs w:val="18"/>
                <w:lang w:eastAsia="en-GB"/>
              </w:rPr>
              <w:t>h</w:t>
            </w:r>
            <w:r w:rsidR="000F5D30" w:rsidRPr="00E677C0">
              <w:rPr>
                <w:rFonts w:ascii="Aptos Display" w:hAnsi="Aptos Display" w:cs="Arial"/>
                <w:sz w:val="18"/>
                <w:szCs w:val="18"/>
                <w:lang w:eastAsia="en-GB"/>
              </w:rPr>
              <w:t>ealth clearance where required.</w:t>
            </w:r>
          </w:p>
          <w:p w14:paraId="38AB66CC" w14:textId="4A2A9747" w:rsidR="000F5D30" w:rsidRPr="00E677C0" w:rsidRDefault="000F5D30" w:rsidP="000F5D30">
            <w:pPr>
              <w:numPr>
                <w:ilvl w:val="0"/>
                <w:numId w:val="31"/>
              </w:numPr>
              <w:rPr>
                <w:rFonts w:ascii="Aptos Display" w:hAnsi="Aptos Display" w:cs="Arial"/>
                <w:sz w:val="18"/>
                <w:szCs w:val="18"/>
              </w:rPr>
            </w:pPr>
            <w:r w:rsidRPr="00E677C0">
              <w:rPr>
                <w:rFonts w:ascii="Aptos Display" w:hAnsi="Aptos Display" w:cs="Arial"/>
                <w:sz w:val="18"/>
                <w:szCs w:val="18"/>
                <w:lang w:eastAsia="en-GB"/>
              </w:rPr>
              <w:t xml:space="preserve">Individual needs identified will be discussed between </w:t>
            </w:r>
            <w:r w:rsidR="00934010">
              <w:rPr>
                <w:rFonts w:ascii="Aptos Display" w:hAnsi="Aptos Display" w:cs="Arial"/>
                <w:sz w:val="18"/>
                <w:szCs w:val="18"/>
                <w:lang w:eastAsia="en-GB"/>
              </w:rPr>
              <w:t>student,</w:t>
            </w:r>
            <w:r w:rsidRPr="00E677C0">
              <w:rPr>
                <w:rFonts w:ascii="Aptos Display" w:hAnsi="Aptos Display" w:cs="Arial"/>
                <w:sz w:val="18"/>
                <w:szCs w:val="18"/>
                <w:lang w:eastAsia="en-GB"/>
              </w:rPr>
              <w:t xml:space="preserve"> school/college and placement organiser. Appropriate adjustments will be implemented.</w:t>
            </w:r>
          </w:p>
          <w:p w14:paraId="22935F5A" w14:textId="77777777" w:rsidR="000F5D30" w:rsidRPr="00E677C0" w:rsidRDefault="000F5D30" w:rsidP="000F5D30">
            <w:pPr>
              <w:numPr>
                <w:ilvl w:val="0"/>
                <w:numId w:val="31"/>
              </w:numPr>
              <w:rPr>
                <w:rFonts w:ascii="Aptos Display" w:hAnsi="Aptos Display" w:cs="Arial"/>
                <w:sz w:val="18"/>
                <w:szCs w:val="18"/>
              </w:rPr>
            </w:pPr>
            <w:r w:rsidRPr="00E677C0">
              <w:rPr>
                <w:rFonts w:ascii="Aptos Display" w:hAnsi="Aptos Display" w:cs="Arial"/>
                <w:sz w:val="18"/>
                <w:szCs w:val="18"/>
                <w:lang w:eastAsia="en-GB"/>
              </w:rPr>
              <w:t>Where not possible – a more suitable placement area will be sourced.</w:t>
            </w:r>
          </w:p>
          <w:p w14:paraId="0ABDBEDD" w14:textId="77777777" w:rsidR="000F5D30" w:rsidRPr="00115F17" w:rsidRDefault="000F5D30" w:rsidP="000F5D30">
            <w:pPr>
              <w:autoSpaceDE w:val="0"/>
              <w:autoSpaceDN w:val="0"/>
              <w:adjustRightInd w:val="0"/>
              <w:rPr>
                <w:rFonts w:ascii="Aptos Display" w:hAnsi="Aptos Display" w:cs="Arial"/>
                <w:sz w:val="18"/>
                <w:szCs w:val="18"/>
                <w:lang w:eastAsia="en-GB"/>
              </w:rPr>
            </w:pPr>
            <w:r w:rsidRPr="00115F17">
              <w:rPr>
                <w:rFonts w:ascii="Aptos Display" w:hAnsi="Aptos Display" w:cs="Arial"/>
                <w:sz w:val="18"/>
                <w:szCs w:val="18"/>
                <w:lang w:eastAsia="en-GB"/>
              </w:rPr>
              <w:t>Physical Tasks</w:t>
            </w:r>
          </w:p>
          <w:p w14:paraId="2C4FDC7C" w14:textId="5C7A8CFC" w:rsidR="000F5D30" w:rsidRPr="00E677C0" w:rsidRDefault="00934010" w:rsidP="000F5D30">
            <w:pPr>
              <w:numPr>
                <w:ilvl w:val="0"/>
                <w:numId w:val="31"/>
              </w:numPr>
              <w:autoSpaceDE w:val="0"/>
              <w:autoSpaceDN w:val="0"/>
              <w:adjustRightInd w:val="0"/>
              <w:rPr>
                <w:rFonts w:ascii="Aptos Display" w:hAnsi="Aptos Display" w:cs="Arial"/>
                <w:b/>
                <w:bCs/>
                <w:sz w:val="18"/>
                <w:szCs w:val="18"/>
                <w:lang w:eastAsia="en-GB"/>
              </w:rPr>
            </w:pPr>
            <w:r>
              <w:rPr>
                <w:rFonts w:ascii="Aptos Display" w:hAnsi="Aptos Display" w:cs="Arial"/>
                <w:sz w:val="18"/>
                <w:szCs w:val="18"/>
                <w:lang w:eastAsia="en-GB"/>
              </w:rPr>
              <w:t>Students</w:t>
            </w:r>
            <w:r w:rsidR="000F5D30" w:rsidRPr="00E677C0">
              <w:rPr>
                <w:rFonts w:ascii="Aptos Display" w:hAnsi="Aptos Display" w:cs="Arial"/>
                <w:sz w:val="18"/>
                <w:szCs w:val="18"/>
                <w:lang w:eastAsia="en-GB"/>
              </w:rPr>
              <w:t xml:space="preserve"> will have completed relevant training for </w:t>
            </w:r>
            <w:r w:rsidR="00651B19">
              <w:rPr>
                <w:rFonts w:ascii="Aptos Display" w:hAnsi="Aptos Display" w:cs="Arial"/>
                <w:sz w:val="18"/>
                <w:szCs w:val="18"/>
                <w:lang w:eastAsia="en-GB"/>
              </w:rPr>
              <w:t>n</w:t>
            </w:r>
            <w:r w:rsidR="000F5D30" w:rsidRPr="00E677C0">
              <w:rPr>
                <w:rFonts w:ascii="Aptos Display" w:hAnsi="Aptos Display" w:cs="Arial"/>
                <w:sz w:val="18"/>
                <w:szCs w:val="18"/>
                <w:lang w:eastAsia="en-GB"/>
              </w:rPr>
              <w:t>on-</w:t>
            </w:r>
            <w:r w:rsidR="00651B19">
              <w:rPr>
                <w:rFonts w:ascii="Aptos Display" w:hAnsi="Aptos Display" w:cs="Arial"/>
                <w:sz w:val="18"/>
                <w:szCs w:val="18"/>
                <w:lang w:eastAsia="en-GB"/>
              </w:rPr>
              <w:t>p</w:t>
            </w:r>
            <w:r w:rsidR="000F5D30" w:rsidRPr="00E677C0">
              <w:rPr>
                <w:rFonts w:ascii="Aptos Display" w:hAnsi="Aptos Display" w:cs="Arial"/>
                <w:sz w:val="18"/>
                <w:szCs w:val="18"/>
                <w:lang w:eastAsia="en-GB"/>
              </w:rPr>
              <w:t xml:space="preserve">atient </w:t>
            </w:r>
            <w:r w:rsidR="00651B19">
              <w:rPr>
                <w:rFonts w:ascii="Aptos Display" w:hAnsi="Aptos Display" w:cs="Arial"/>
                <w:sz w:val="18"/>
                <w:szCs w:val="18"/>
                <w:lang w:eastAsia="en-GB"/>
              </w:rPr>
              <w:t>m</w:t>
            </w:r>
            <w:r w:rsidR="000F5D30" w:rsidRPr="00E677C0">
              <w:rPr>
                <w:rFonts w:ascii="Aptos Display" w:hAnsi="Aptos Display" w:cs="Arial"/>
                <w:sz w:val="18"/>
                <w:szCs w:val="18"/>
                <w:lang w:eastAsia="en-GB"/>
              </w:rPr>
              <w:t xml:space="preserve">anual </w:t>
            </w:r>
            <w:r w:rsidR="00651B19">
              <w:rPr>
                <w:rFonts w:ascii="Aptos Display" w:hAnsi="Aptos Display" w:cs="Arial"/>
                <w:sz w:val="18"/>
                <w:szCs w:val="18"/>
                <w:lang w:eastAsia="en-GB"/>
              </w:rPr>
              <w:t>h</w:t>
            </w:r>
            <w:r w:rsidR="000F5D30" w:rsidRPr="00E677C0">
              <w:rPr>
                <w:rFonts w:ascii="Aptos Display" w:hAnsi="Aptos Display" w:cs="Arial"/>
                <w:sz w:val="18"/>
                <w:szCs w:val="18"/>
                <w:lang w:eastAsia="en-GB"/>
              </w:rPr>
              <w:t xml:space="preserve">andling and/or </w:t>
            </w:r>
            <w:r w:rsidR="00651B19">
              <w:rPr>
                <w:rFonts w:ascii="Aptos Display" w:hAnsi="Aptos Display" w:cs="Arial"/>
                <w:sz w:val="18"/>
                <w:szCs w:val="18"/>
                <w:lang w:eastAsia="en-GB"/>
              </w:rPr>
              <w:t>p</w:t>
            </w:r>
            <w:r w:rsidR="000F5D30" w:rsidRPr="00E677C0">
              <w:rPr>
                <w:rFonts w:ascii="Aptos Display" w:hAnsi="Aptos Display" w:cs="Arial"/>
                <w:sz w:val="18"/>
                <w:szCs w:val="18"/>
                <w:lang w:eastAsia="en-GB"/>
              </w:rPr>
              <w:t xml:space="preserve">atient </w:t>
            </w:r>
            <w:r w:rsidR="00651B19">
              <w:rPr>
                <w:rFonts w:ascii="Aptos Display" w:hAnsi="Aptos Display" w:cs="Arial"/>
                <w:sz w:val="18"/>
                <w:szCs w:val="18"/>
                <w:lang w:eastAsia="en-GB"/>
              </w:rPr>
              <w:t>m</w:t>
            </w:r>
            <w:r w:rsidR="000F5D30" w:rsidRPr="00E677C0">
              <w:rPr>
                <w:rFonts w:ascii="Aptos Display" w:hAnsi="Aptos Display" w:cs="Arial"/>
                <w:sz w:val="18"/>
                <w:szCs w:val="18"/>
                <w:lang w:eastAsia="en-GB"/>
              </w:rPr>
              <w:t xml:space="preserve">anual </w:t>
            </w:r>
            <w:r w:rsidR="00651B19">
              <w:rPr>
                <w:rFonts w:ascii="Aptos Display" w:hAnsi="Aptos Display" w:cs="Arial"/>
                <w:sz w:val="18"/>
                <w:szCs w:val="18"/>
                <w:lang w:eastAsia="en-GB"/>
              </w:rPr>
              <w:t>h</w:t>
            </w:r>
            <w:r w:rsidR="000F5D30" w:rsidRPr="00E677C0">
              <w:rPr>
                <w:rFonts w:ascii="Aptos Display" w:hAnsi="Aptos Display" w:cs="Arial"/>
                <w:sz w:val="18"/>
                <w:szCs w:val="18"/>
                <w:lang w:eastAsia="en-GB"/>
              </w:rPr>
              <w:t xml:space="preserve">andling as required </w:t>
            </w:r>
          </w:p>
          <w:p w14:paraId="0ECA3D5E" w14:textId="73EBC357" w:rsidR="000F5D30" w:rsidRPr="00E677C0" w:rsidRDefault="008828D3" w:rsidP="000F5D30">
            <w:pPr>
              <w:numPr>
                <w:ilvl w:val="0"/>
                <w:numId w:val="31"/>
              </w:numPr>
              <w:rPr>
                <w:rFonts w:ascii="Aptos Display" w:hAnsi="Aptos Display" w:cs="Arial"/>
                <w:sz w:val="18"/>
                <w:szCs w:val="18"/>
              </w:rPr>
            </w:pPr>
            <w:r>
              <w:rPr>
                <w:rFonts w:ascii="Aptos Display" w:hAnsi="Aptos Display" w:cs="Arial"/>
                <w:sz w:val="18"/>
                <w:szCs w:val="18"/>
              </w:rPr>
              <w:lastRenderedPageBreak/>
              <w:t>Students</w:t>
            </w:r>
            <w:r w:rsidR="000F5D30" w:rsidRPr="00E677C0">
              <w:rPr>
                <w:rFonts w:ascii="Aptos Display" w:hAnsi="Aptos Display" w:cs="Arial"/>
                <w:sz w:val="18"/>
                <w:szCs w:val="18"/>
              </w:rPr>
              <w:t xml:space="preserve"> will not undertake any physical tasks beyond their capabilities/training or expected remit.</w:t>
            </w:r>
          </w:p>
          <w:p w14:paraId="7FA0FB16" w14:textId="69675C9E" w:rsidR="000F5D30" w:rsidRPr="00E677C0" w:rsidRDefault="008828D3" w:rsidP="000F5D30">
            <w:pPr>
              <w:numPr>
                <w:ilvl w:val="0"/>
                <w:numId w:val="31"/>
              </w:numPr>
              <w:rPr>
                <w:rFonts w:ascii="Aptos Display" w:hAnsi="Aptos Display" w:cs="Arial"/>
                <w:sz w:val="18"/>
                <w:szCs w:val="18"/>
              </w:rPr>
            </w:pPr>
            <w:r>
              <w:rPr>
                <w:rFonts w:ascii="Aptos Display" w:hAnsi="Aptos Display" w:cs="Arial"/>
                <w:sz w:val="18"/>
                <w:szCs w:val="18"/>
              </w:rPr>
              <w:t>Student</w:t>
            </w:r>
            <w:r w:rsidR="000F5D30" w:rsidRPr="00E677C0">
              <w:rPr>
                <w:rFonts w:ascii="Aptos Display" w:hAnsi="Aptos Display" w:cs="Arial"/>
                <w:sz w:val="18"/>
                <w:szCs w:val="18"/>
              </w:rPr>
              <w:t xml:space="preserve"> can assist only with direct supervision in patient contact manual handling. </w:t>
            </w:r>
          </w:p>
          <w:p w14:paraId="163DF7D4" w14:textId="134DF951" w:rsidR="000F5D30" w:rsidRPr="00E677C0" w:rsidRDefault="000F5D30" w:rsidP="000F5D30">
            <w:pPr>
              <w:numPr>
                <w:ilvl w:val="0"/>
                <w:numId w:val="31"/>
              </w:numPr>
              <w:rPr>
                <w:rFonts w:ascii="Aptos Display" w:hAnsi="Aptos Display" w:cs="Arial"/>
                <w:bCs/>
                <w:sz w:val="18"/>
                <w:szCs w:val="18"/>
              </w:rPr>
            </w:pPr>
            <w:r w:rsidRPr="00E677C0">
              <w:rPr>
                <w:rFonts w:ascii="Aptos Display" w:hAnsi="Aptos Display" w:cs="Arial"/>
                <w:sz w:val="18"/>
                <w:szCs w:val="18"/>
              </w:rPr>
              <w:t xml:space="preserve">Individual risk assessments should be considered for all </w:t>
            </w:r>
            <w:r w:rsidR="008828D3">
              <w:rPr>
                <w:rFonts w:ascii="Aptos Display" w:hAnsi="Aptos Display" w:cs="Arial"/>
                <w:sz w:val="18"/>
                <w:szCs w:val="18"/>
              </w:rPr>
              <w:t>students</w:t>
            </w:r>
            <w:r w:rsidRPr="00E677C0">
              <w:rPr>
                <w:rFonts w:ascii="Aptos Display" w:hAnsi="Aptos Display" w:cs="Arial"/>
                <w:sz w:val="18"/>
                <w:szCs w:val="18"/>
              </w:rPr>
              <w:t xml:space="preserve"> if required.</w:t>
            </w:r>
          </w:p>
        </w:tc>
        <w:tc>
          <w:tcPr>
            <w:tcW w:w="426" w:type="dxa"/>
          </w:tcPr>
          <w:p w14:paraId="62593896" w14:textId="77777777" w:rsidR="000F5D30" w:rsidRPr="00E677C0" w:rsidRDefault="000F5D30" w:rsidP="000F5D30">
            <w:pPr>
              <w:jc w:val="center"/>
              <w:rPr>
                <w:rFonts w:ascii="Aptos Display" w:hAnsi="Aptos Display" w:cs="Arial"/>
                <w:sz w:val="18"/>
                <w:szCs w:val="18"/>
              </w:rPr>
            </w:pPr>
          </w:p>
        </w:tc>
        <w:tc>
          <w:tcPr>
            <w:tcW w:w="566" w:type="dxa"/>
          </w:tcPr>
          <w:p w14:paraId="13DCB1A7" w14:textId="77777777" w:rsidR="000F5D30" w:rsidRPr="00E677C0" w:rsidRDefault="000F5D30" w:rsidP="000F5D30">
            <w:pPr>
              <w:jc w:val="center"/>
              <w:rPr>
                <w:rFonts w:ascii="Aptos Display" w:hAnsi="Aptos Display" w:cs="Arial"/>
                <w:sz w:val="18"/>
                <w:szCs w:val="18"/>
              </w:rPr>
            </w:pPr>
          </w:p>
        </w:tc>
        <w:tc>
          <w:tcPr>
            <w:tcW w:w="567" w:type="dxa"/>
          </w:tcPr>
          <w:p w14:paraId="1498215F" w14:textId="77777777" w:rsidR="000F5D30" w:rsidRPr="00E677C0" w:rsidRDefault="000F5D30" w:rsidP="000F5D30">
            <w:pPr>
              <w:jc w:val="center"/>
              <w:rPr>
                <w:rFonts w:ascii="Aptos Display" w:hAnsi="Aptos Display" w:cs="Arial"/>
                <w:sz w:val="18"/>
                <w:szCs w:val="18"/>
              </w:rPr>
            </w:pPr>
          </w:p>
        </w:tc>
        <w:tc>
          <w:tcPr>
            <w:tcW w:w="3402" w:type="dxa"/>
          </w:tcPr>
          <w:p w14:paraId="2B44FADA" w14:textId="77777777" w:rsidR="000F5D30" w:rsidRPr="000F5D30" w:rsidRDefault="000F5D30" w:rsidP="000F5D30">
            <w:pPr>
              <w:spacing w:before="60" w:after="60"/>
              <w:rPr>
                <w:rFonts w:ascii="Aptos Display" w:hAnsi="Aptos Display" w:cs="Arial"/>
                <w:sz w:val="18"/>
                <w:szCs w:val="18"/>
              </w:rPr>
            </w:pPr>
          </w:p>
        </w:tc>
        <w:tc>
          <w:tcPr>
            <w:tcW w:w="567" w:type="dxa"/>
          </w:tcPr>
          <w:p w14:paraId="10583FA9" w14:textId="77777777" w:rsidR="000F5D30" w:rsidRPr="00E677C0" w:rsidRDefault="000F5D30" w:rsidP="000F5D30">
            <w:pPr>
              <w:jc w:val="center"/>
              <w:rPr>
                <w:rFonts w:ascii="Aptos Display" w:hAnsi="Aptos Display" w:cs="Arial"/>
                <w:sz w:val="18"/>
                <w:szCs w:val="18"/>
              </w:rPr>
            </w:pPr>
          </w:p>
        </w:tc>
        <w:tc>
          <w:tcPr>
            <w:tcW w:w="425" w:type="dxa"/>
          </w:tcPr>
          <w:p w14:paraId="248EEE4B" w14:textId="77777777" w:rsidR="000F5D30" w:rsidRPr="00E677C0" w:rsidRDefault="000F5D30" w:rsidP="000F5D30">
            <w:pPr>
              <w:jc w:val="center"/>
              <w:rPr>
                <w:rFonts w:ascii="Aptos Display" w:hAnsi="Aptos Display" w:cs="Arial"/>
                <w:sz w:val="18"/>
                <w:szCs w:val="18"/>
              </w:rPr>
            </w:pPr>
          </w:p>
        </w:tc>
        <w:tc>
          <w:tcPr>
            <w:tcW w:w="459" w:type="dxa"/>
          </w:tcPr>
          <w:p w14:paraId="1A587A0E" w14:textId="77777777" w:rsidR="000F5D30" w:rsidRPr="00E677C0" w:rsidRDefault="000F5D30" w:rsidP="000F5D30">
            <w:pPr>
              <w:rPr>
                <w:rFonts w:ascii="Aptos Display" w:hAnsi="Aptos Display" w:cs="Arial"/>
                <w:sz w:val="18"/>
                <w:szCs w:val="18"/>
              </w:rPr>
            </w:pPr>
          </w:p>
        </w:tc>
      </w:tr>
      <w:tr w:rsidR="002860E0" w:rsidRPr="00E677C0" w14:paraId="6FE887D9" w14:textId="77777777" w:rsidTr="00A76F7E">
        <w:trPr>
          <w:trHeight w:val="1134"/>
          <w:jc w:val="center"/>
        </w:trPr>
        <w:tc>
          <w:tcPr>
            <w:tcW w:w="1271" w:type="dxa"/>
          </w:tcPr>
          <w:p w14:paraId="6B8BF626"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Environment</w:t>
            </w:r>
          </w:p>
        </w:tc>
        <w:tc>
          <w:tcPr>
            <w:tcW w:w="1276" w:type="dxa"/>
          </w:tcPr>
          <w:p w14:paraId="736F134D" w14:textId="77777777"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rPr>
              <w:t xml:space="preserve">Electricity </w:t>
            </w:r>
            <w:r>
              <w:rPr>
                <w:rFonts w:ascii="Aptos Display" w:hAnsi="Aptos Display" w:cs="Arial"/>
                <w:sz w:val="18"/>
                <w:szCs w:val="18"/>
              </w:rPr>
              <w:t>h</w:t>
            </w:r>
            <w:r w:rsidRPr="00E677C0">
              <w:rPr>
                <w:rFonts w:ascii="Aptos Display" w:hAnsi="Aptos Display" w:cs="Arial"/>
                <w:sz w:val="18"/>
                <w:szCs w:val="18"/>
              </w:rPr>
              <w:t>azards</w:t>
            </w:r>
          </w:p>
          <w:p w14:paraId="074468C9" w14:textId="77777777" w:rsidR="002860E0" w:rsidRPr="00E677C0" w:rsidRDefault="002860E0" w:rsidP="00D022D9">
            <w:pPr>
              <w:rPr>
                <w:rFonts w:ascii="Aptos Display" w:hAnsi="Aptos Display" w:cs="Arial"/>
                <w:b/>
                <w:bCs/>
                <w:sz w:val="18"/>
                <w:szCs w:val="18"/>
              </w:rPr>
            </w:pPr>
          </w:p>
        </w:tc>
        <w:tc>
          <w:tcPr>
            <w:tcW w:w="1247" w:type="dxa"/>
          </w:tcPr>
          <w:p w14:paraId="6674AB94" w14:textId="1937796A" w:rsidR="002860E0" w:rsidRPr="00E677C0" w:rsidRDefault="008828D3" w:rsidP="00D022D9">
            <w:pPr>
              <w:rPr>
                <w:rFonts w:ascii="Aptos Display" w:hAnsi="Aptos Display" w:cs="Arial"/>
                <w:sz w:val="18"/>
                <w:szCs w:val="18"/>
              </w:rPr>
            </w:pPr>
            <w:r>
              <w:rPr>
                <w:rFonts w:ascii="Aptos Display" w:hAnsi="Aptos Display" w:cs="Arial"/>
                <w:sz w:val="18"/>
                <w:szCs w:val="18"/>
              </w:rPr>
              <w:t>Students</w:t>
            </w:r>
          </w:p>
          <w:p w14:paraId="24E72E53"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Patients</w:t>
            </w:r>
          </w:p>
          <w:p w14:paraId="53E8ECA9"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Staff</w:t>
            </w:r>
          </w:p>
          <w:p w14:paraId="29CBE650"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Visitors</w:t>
            </w:r>
          </w:p>
        </w:tc>
        <w:tc>
          <w:tcPr>
            <w:tcW w:w="3969" w:type="dxa"/>
          </w:tcPr>
          <w:p w14:paraId="0E4F5984" w14:textId="77777777" w:rsidR="002860E0" w:rsidRPr="000F5D30" w:rsidRDefault="002860E0" w:rsidP="000F5D30">
            <w:pPr>
              <w:pStyle w:val="ListParagraph"/>
              <w:numPr>
                <w:ilvl w:val="0"/>
                <w:numId w:val="10"/>
              </w:numPr>
              <w:rPr>
                <w:rFonts w:ascii="Aptos Display" w:hAnsi="Aptos Display" w:cs="Arial"/>
                <w:bCs/>
                <w:sz w:val="18"/>
                <w:szCs w:val="18"/>
              </w:rPr>
            </w:pPr>
            <w:r w:rsidRPr="000F5D30">
              <w:rPr>
                <w:rFonts w:ascii="Aptos Display" w:hAnsi="Aptos Display" w:cs="Arial"/>
                <w:bCs/>
                <w:sz w:val="18"/>
                <w:szCs w:val="18"/>
              </w:rPr>
              <w:t xml:space="preserve">Induction with supervisor will identify equipment to be used and potential training requirements. </w:t>
            </w:r>
          </w:p>
          <w:p w14:paraId="1529D740" w14:textId="7344F9D8" w:rsidR="002860E0" w:rsidRPr="000F5D30" w:rsidRDefault="002860E0" w:rsidP="000F5D30">
            <w:pPr>
              <w:pStyle w:val="ListParagraph"/>
              <w:numPr>
                <w:ilvl w:val="0"/>
                <w:numId w:val="10"/>
              </w:numPr>
              <w:rPr>
                <w:rFonts w:ascii="Aptos Display" w:hAnsi="Aptos Display" w:cs="Arial"/>
                <w:bCs/>
                <w:sz w:val="18"/>
                <w:szCs w:val="18"/>
              </w:rPr>
            </w:pPr>
            <w:r w:rsidRPr="000F5D30">
              <w:rPr>
                <w:rFonts w:ascii="Aptos Display" w:hAnsi="Aptos Display" w:cs="Arial"/>
                <w:sz w:val="18"/>
                <w:szCs w:val="18"/>
              </w:rPr>
              <w:t xml:space="preserve">Supervision in use of equipment throughout the placement. Supervisor to refer to additional guidance and risk assessments related to the </w:t>
            </w:r>
            <w:proofErr w:type="gramStart"/>
            <w:r w:rsidR="008828D3">
              <w:rPr>
                <w:rFonts w:ascii="Aptos Display" w:hAnsi="Aptos Display" w:cs="Arial"/>
                <w:sz w:val="18"/>
                <w:szCs w:val="18"/>
              </w:rPr>
              <w:t>student</w:t>
            </w:r>
            <w:r w:rsidRPr="000F5D30">
              <w:rPr>
                <w:rFonts w:ascii="Aptos Display" w:hAnsi="Aptos Display" w:cs="Arial"/>
                <w:sz w:val="18"/>
                <w:szCs w:val="18"/>
              </w:rPr>
              <w:t>s</w:t>
            </w:r>
            <w:proofErr w:type="gramEnd"/>
            <w:r w:rsidRPr="000F5D30">
              <w:rPr>
                <w:rFonts w:ascii="Aptos Display" w:hAnsi="Aptos Display" w:cs="Arial"/>
                <w:sz w:val="18"/>
                <w:szCs w:val="18"/>
              </w:rPr>
              <w:t xml:space="preserve"> placement.</w:t>
            </w:r>
          </w:p>
        </w:tc>
        <w:tc>
          <w:tcPr>
            <w:tcW w:w="426" w:type="dxa"/>
          </w:tcPr>
          <w:p w14:paraId="013371DE" w14:textId="77777777" w:rsidR="002860E0" w:rsidRPr="00E677C0" w:rsidRDefault="002860E0" w:rsidP="00D022D9">
            <w:pPr>
              <w:jc w:val="center"/>
              <w:rPr>
                <w:rFonts w:ascii="Aptos Display" w:hAnsi="Aptos Display" w:cs="Arial"/>
                <w:sz w:val="18"/>
                <w:szCs w:val="18"/>
              </w:rPr>
            </w:pPr>
          </w:p>
        </w:tc>
        <w:tc>
          <w:tcPr>
            <w:tcW w:w="566" w:type="dxa"/>
          </w:tcPr>
          <w:p w14:paraId="2DA40D4B" w14:textId="77777777" w:rsidR="002860E0" w:rsidRPr="00E677C0" w:rsidRDefault="002860E0" w:rsidP="00D022D9">
            <w:pPr>
              <w:jc w:val="center"/>
              <w:rPr>
                <w:rFonts w:ascii="Aptos Display" w:hAnsi="Aptos Display" w:cs="Arial"/>
                <w:sz w:val="18"/>
                <w:szCs w:val="18"/>
              </w:rPr>
            </w:pPr>
          </w:p>
        </w:tc>
        <w:tc>
          <w:tcPr>
            <w:tcW w:w="567" w:type="dxa"/>
          </w:tcPr>
          <w:p w14:paraId="099EC035" w14:textId="77777777" w:rsidR="002860E0" w:rsidRPr="00E677C0" w:rsidRDefault="002860E0" w:rsidP="00D022D9">
            <w:pPr>
              <w:jc w:val="center"/>
              <w:rPr>
                <w:rFonts w:ascii="Aptos Display" w:hAnsi="Aptos Display" w:cs="Arial"/>
                <w:sz w:val="18"/>
                <w:szCs w:val="18"/>
              </w:rPr>
            </w:pPr>
          </w:p>
        </w:tc>
        <w:tc>
          <w:tcPr>
            <w:tcW w:w="3402" w:type="dxa"/>
          </w:tcPr>
          <w:p w14:paraId="2A405496" w14:textId="7DC6B9C2" w:rsidR="002860E0" w:rsidRPr="000F5D30" w:rsidRDefault="008828D3" w:rsidP="000F5D30">
            <w:pPr>
              <w:spacing w:before="60" w:after="60"/>
              <w:rPr>
                <w:rFonts w:ascii="Aptos Display" w:hAnsi="Aptos Display" w:cs="Arial"/>
                <w:sz w:val="18"/>
                <w:szCs w:val="18"/>
              </w:rPr>
            </w:pPr>
            <w:r>
              <w:rPr>
                <w:rFonts w:ascii="Aptos Display" w:hAnsi="Aptos Display" w:cs="Arial"/>
                <w:sz w:val="18"/>
                <w:szCs w:val="18"/>
              </w:rPr>
              <w:t>Students</w:t>
            </w:r>
            <w:r w:rsidR="002860E0" w:rsidRPr="000F5D30">
              <w:rPr>
                <w:rFonts w:ascii="Aptos Display" w:hAnsi="Aptos Display" w:cs="Arial"/>
                <w:sz w:val="18"/>
                <w:szCs w:val="18"/>
              </w:rPr>
              <w:t xml:space="preserve"> will not plug in or charge any personal electronic devices in the placement area that has not been PAT tested.</w:t>
            </w:r>
          </w:p>
        </w:tc>
        <w:tc>
          <w:tcPr>
            <w:tcW w:w="567" w:type="dxa"/>
          </w:tcPr>
          <w:p w14:paraId="00F9B77B" w14:textId="77777777" w:rsidR="002860E0" w:rsidRPr="00E677C0" w:rsidRDefault="002860E0" w:rsidP="00D022D9">
            <w:pPr>
              <w:jc w:val="center"/>
              <w:rPr>
                <w:rFonts w:ascii="Aptos Display" w:hAnsi="Aptos Display" w:cs="Arial"/>
                <w:sz w:val="18"/>
                <w:szCs w:val="18"/>
              </w:rPr>
            </w:pPr>
          </w:p>
        </w:tc>
        <w:tc>
          <w:tcPr>
            <w:tcW w:w="425" w:type="dxa"/>
          </w:tcPr>
          <w:p w14:paraId="07008F44" w14:textId="77777777" w:rsidR="002860E0" w:rsidRPr="00E677C0" w:rsidRDefault="002860E0" w:rsidP="00D022D9">
            <w:pPr>
              <w:jc w:val="center"/>
              <w:rPr>
                <w:rFonts w:ascii="Aptos Display" w:hAnsi="Aptos Display" w:cs="Arial"/>
                <w:sz w:val="18"/>
                <w:szCs w:val="18"/>
              </w:rPr>
            </w:pPr>
          </w:p>
        </w:tc>
        <w:tc>
          <w:tcPr>
            <w:tcW w:w="459" w:type="dxa"/>
          </w:tcPr>
          <w:p w14:paraId="3B84C78F" w14:textId="77777777" w:rsidR="002860E0" w:rsidRPr="00E677C0" w:rsidRDefault="002860E0" w:rsidP="00D022D9">
            <w:pPr>
              <w:rPr>
                <w:rFonts w:ascii="Aptos Display" w:hAnsi="Aptos Display" w:cs="Arial"/>
                <w:sz w:val="18"/>
                <w:szCs w:val="18"/>
              </w:rPr>
            </w:pPr>
          </w:p>
        </w:tc>
      </w:tr>
      <w:tr w:rsidR="002860E0" w:rsidRPr="00E677C0" w14:paraId="52CF1622" w14:textId="77777777" w:rsidTr="00A76F7E">
        <w:trPr>
          <w:trHeight w:val="1134"/>
          <w:jc w:val="center"/>
        </w:trPr>
        <w:tc>
          <w:tcPr>
            <w:tcW w:w="1271" w:type="dxa"/>
          </w:tcPr>
          <w:p w14:paraId="46B073F0"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Environment</w:t>
            </w:r>
          </w:p>
        </w:tc>
        <w:tc>
          <w:tcPr>
            <w:tcW w:w="1276" w:type="dxa"/>
          </w:tcPr>
          <w:p w14:paraId="7A5C8B6F"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Fire </w:t>
            </w:r>
          </w:p>
        </w:tc>
        <w:tc>
          <w:tcPr>
            <w:tcW w:w="1247" w:type="dxa"/>
          </w:tcPr>
          <w:p w14:paraId="4B5E2BF1" w14:textId="0486A879" w:rsidR="002860E0" w:rsidRPr="00E677C0" w:rsidRDefault="008828D3" w:rsidP="00D022D9">
            <w:pPr>
              <w:rPr>
                <w:rFonts w:ascii="Aptos Display" w:hAnsi="Aptos Display" w:cs="Arial"/>
                <w:sz w:val="18"/>
                <w:szCs w:val="18"/>
              </w:rPr>
            </w:pPr>
            <w:r>
              <w:rPr>
                <w:rFonts w:ascii="Aptos Display" w:hAnsi="Aptos Display" w:cs="Arial"/>
                <w:sz w:val="18"/>
                <w:szCs w:val="18"/>
              </w:rPr>
              <w:t>Students</w:t>
            </w:r>
          </w:p>
          <w:p w14:paraId="76C897E3"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Staff</w:t>
            </w:r>
          </w:p>
          <w:p w14:paraId="0877C96B"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Patients</w:t>
            </w:r>
          </w:p>
          <w:p w14:paraId="7676BB59"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Visitors</w:t>
            </w:r>
          </w:p>
        </w:tc>
        <w:tc>
          <w:tcPr>
            <w:tcW w:w="3969" w:type="dxa"/>
          </w:tcPr>
          <w:p w14:paraId="43FE4F5A" w14:textId="77777777"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Fire safety training as part of corporate induction</w:t>
            </w:r>
          </w:p>
          <w:p w14:paraId="0E36F9A7" w14:textId="647F757D"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 xml:space="preserve">Local </w:t>
            </w:r>
            <w:r w:rsidR="00651B19">
              <w:rPr>
                <w:rFonts w:ascii="Aptos Display" w:hAnsi="Aptos Display" w:cs="Arial"/>
                <w:bCs/>
                <w:sz w:val="18"/>
                <w:szCs w:val="18"/>
              </w:rPr>
              <w:t>i</w:t>
            </w:r>
            <w:r w:rsidRPr="00E677C0">
              <w:rPr>
                <w:rFonts w:ascii="Aptos Display" w:hAnsi="Aptos Display" w:cs="Arial"/>
                <w:bCs/>
                <w:sz w:val="18"/>
                <w:szCs w:val="18"/>
              </w:rPr>
              <w:t xml:space="preserve">nduction with </w:t>
            </w:r>
            <w:r>
              <w:rPr>
                <w:rFonts w:ascii="Aptos Display" w:hAnsi="Aptos Display" w:cs="Arial"/>
                <w:bCs/>
                <w:sz w:val="18"/>
                <w:szCs w:val="18"/>
              </w:rPr>
              <w:t>s</w:t>
            </w:r>
            <w:r w:rsidRPr="00E677C0">
              <w:rPr>
                <w:rFonts w:ascii="Aptos Display" w:hAnsi="Aptos Display" w:cs="Arial"/>
                <w:bCs/>
                <w:sz w:val="18"/>
                <w:szCs w:val="18"/>
              </w:rPr>
              <w:t xml:space="preserve">upervisor covers local arrangements in the event of a fire by being shown: </w:t>
            </w:r>
          </w:p>
          <w:p w14:paraId="6E1439DB" w14:textId="77777777"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 xml:space="preserve">Fire </w:t>
            </w:r>
            <w:r>
              <w:rPr>
                <w:rFonts w:ascii="Aptos Display" w:hAnsi="Aptos Display" w:cs="Arial"/>
                <w:bCs/>
                <w:sz w:val="18"/>
                <w:szCs w:val="18"/>
              </w:rPr>
              <w:t>e</w:t>
            </w:r>
            <w:r w:rsidRPr="00E677C0">
              <w:rPr>
                <w:rFonts w:ascii="Aptos Display" w:hAnsi="Aptos Display" w:cs="Arial"/>
                <w:bCs/>
                <w:sz w:val="18"/>
                <w:szCs w:val="18"/>
              </w:rPr>
              <w:t>xits</w:t>
            </w:r>
          </w:p>
          <w:p w14:paraId="18FC7D9F" w14:textId="77777777"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Evacuation procedure for working area</w:t>
            </w:r>
          </w:p>
          <w:p w14:paraId="296C085E" w14:textId="77777777"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 xml:space="preserve">How to register attendance with </w:t>
            </w:r>
            <w:r>
              <w:rPr>
                <w:rFonts w:ascii="Aptos Display" w:hAnsi="Aptos Display" w:cs="Arial"/>
                <w:bCs/>
                <w:sz w:val="18"/>
                <w:szCs w:val="18"/>
              </w:rPr>
              <w:t>placement area daily</w:t>
            </w:r>
          </w:p>
          <w:p w14:paraId="3089BC31" w14:textId="77777777" w:rsidR="002860E0" w:rsidRPr="00E677C0" w:rsidRDefault="002860E0" w:rsidP="002860E0">
            <w:pPr>
              <w:numPr>
                <w:ilvl w:val="0"/>
                <w:numId w:val="11"/>
              </w:numPr>
              <w:rPr>
                <w:rFonts w:ascii="Aptos Display" w:hAnsi="Aptos Display" w:cs="Arial"/>
                <w:bCs/>
                <w:sz w:val="18"/>
                <w:szCs w:val="18"/>
              </w:rPr>
            </w:pPr>
            <w:r w:rsidRPr="00E677C0">
              <w:rPr>
                <w:rFonts w:ascii="Aptos Display" w:hAnsi="Aptos Display" w:cs="Arial"/>
                <w:bCs/>
                <w:sz w:val="18"/>
                <w:szCs w:val="18"/>
              </w:rPr>
              <w:t>Information about weekly fire alarm tests</w:t>
            </w:r>
          </w:p>
          <w:p w14:paraId="2F056690" w14:textId="74187049" w:rsidR="002860E0" w:rsidRPr="006B7463" w:rsidRDefault="002860E0" w:rsidP="002860E0">
            <w:pPr>
              <w:pStyle w:val="ListParagraph"/>
              <w:numPr>
                <w:ilvl w:val="0"/>
                <w:numId w:val="11"/>
              </w:numPr>
              <w:spacing w:before="60" w:after="60"/>
              <w:rPr>
                <w:rFonts w:ascii="Aptos Display" w:hAnsi="Aptos Display" w:cs="Arial"/>
                <w:sz w:val="18"/>
                <w:szCs w:val="18"/>
              </w:rPr>
            </w:pPr>
            <w:r w:rsidRPr="006B7463">
              <w:rPr>
                <w:rFonts w:ascii="Aptos Display" w:hAnsi="Aptos Display" w:cs="Arial"/>
                <w:bCs/>
                <w:sz w:val="18"/>
                <w:szCs w:val="18"/>
              </w:rPr>
              <w:t xml:space="preserve">No </w:t>
            </w:r>
            <w:r w:rsidR="00651B19">
              <w:rPr>
                <w:rFonts w:ascii="Aptos Display" w:hAnsi="Aptos Display" w:cs="Arial"/>
                <w:bCs/>
                <w:sz w:val="18"/>
                <w:szCs w:val="18"/>
              </w:rPr>
              <w:t>s</w:t>
            </w:r>
            <w:r w:rsidRPr="006B7463">
              <w:rPr>
                <w:rFonts w:ascii="Aptos Display" w:hAnsi="Aptos Display" w:cs="Arial"/>
                <w:bCs/>
                <w:sz w:val="18"/>
                <w:szCs w:val="18"/>
              </w:rPr>
              <w:t xml:space="preserve">moking </w:t>
            </w:r>
            <w:r w:rsidR="00651B19">
              <w:rPr>
                <w:rFonts w:ascii="Aptos Display" w:hAnsi="Aptos Display" w:cs="Arial"/>
                <w:bCs/>
                <w:sz w:val="18"/>
                <w:szCs w:val="18"/>
              </w:rPr>
              <w:t>p</w:t>
            </w:r>
            <w:r w:rsidRPr="006B7463">
              <w:rPr>
                <w:rFonts w:ascii="Aptos Display" w:hAnsi="Aptos Display" w:cs="Arial"/>
                <w:bCs/>
                <w:sz w:val="18"/>
                <w:szCs w:val="18"/>
              </w:rPr>
              <w:t>olicy</w:t>
            </w:r>
          </w:p>
        </w:tc>
        <w:tc>
          <w:tcPr>
            <w:tcW w:w="426" w:type="dxa"/>
          </w:tcPr>
          <w:p w14:paraId="7D3C7614" w14:textId="77777777" w:rsidR="002860E0" w:rsidRPr="00E677C0" w:rsidRDefault="002860E0" w:rsidP="00D022D9">
            <w:pPr>
              <w:jc w:val="center"/>
              <w:rPr>
                <w:rFonts w:ascii="Aptos Display" w:hAnsi="Aptos Display" w:cs="Arial"/>
                <w:sz w:val="18"/>
                <w:szCs w:val="18"/>
              </w:rPr>
            </w:pPr>
          </w:p>
        </w:tc>
        <w:tc>
          <w:tcPr>
            <w:tcW w:w="566" w:type="dxa"/>
          </w:tcPr>
          <w:p w14:paraId="138AE051" w14:textId="77777777" w:rsidR="002860E0" w:rsidRPr="00E677C0" w:rsidRDefault="002860E0" w:rsidP="00D022D9">
            <w:pPr>
              <w:jc w:val="center"/>
              <w:rPr>
                <w:rFonts w:ascii="Aptos Display" w:hAnsi="Aptos Display" w:cs="Arial"/>
                <w:sz w:val="18"/>
                <w:szCs w:val="18"/>
              </w:rPr>
            </w:pPr>
          </w:p>
        </w:tc>
        <w:tc>
          <w:tcPr>
            <w:tcW w:w="567" w:type="dxa"/>
          </w:tcPr>
          <w:p w14:paraId="51CC516D" w14:textId="77777777" w:rsidR="002860E0" w:rsidRPr="00E677C0" w:rsidRDefault="002860E0" w:rsidP="00D022D9">
            <w:pPr>
              <w:jc w:val="center"/>
              <w:rPr>
                <w:rFonts w:ascii="Aptos Display" w:hAnsi="Aptos Display" w:cs="Arial"/>
                <w:sz w:val="18"/>
                <w:szCs w:val="18"/>
              </w:rPr>
            </w:pPr>
          </w:p>
        </w:tc>
        <w:tc>
          <w:tcPr>
            <w:tcW w:w="3402" w:type="dxa"/>
          </w:tcPr>
          <w:p w14:paraId="265C9FCF"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Learner will not assist with physical evacuation of patients during fire (e.g., use of evacuation chairs) however will direct independently mobile patients to nearest exit.</w:t>
            </w:r>
          </w:p>
          <w:p w14:paraId="4A6BA08A" w14:textId="77777777" w:rsidR="002860E0" w:rsidRDefault="002860E0" w:rsidP="00D022D9">
            <w:pPr>
              <w:rPr>
                <w:rFonts w:ascii="Aptos Display" w:hAnsi="Aptos Display" w:cs="Arial"/>
                <w:sz w:val="18"/>
                <w:szCs w:val="18"/>
              </w:rPr>
            </w:pPr>
          </w:p>
          <w:p w14:paraId="1DFAADE5"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A Personal Emergency Evacuation Plan (PEEP) will be developed for any learners with identified needs.</w:t>
            </w:r>
            <w:r>
              <w:rPr>
                <w:rFonts w:ascii="Aptos Display" w:hAnsi="Aptos Display" w:cs="Arial"/>
                <w:sz w:val="18"/>
                <w:szCs w:val="18"/>
              </w:rPr>
              <w:t xml:space="preserve"> T</w:t>
            </w:r>
            <w:r w:rsidRPr="00E677C0">
              <w:rPr>
                <w:rFonts w:ascii="Aptos Display" w:hAnsi="Aptos Display" w:cs="Arial"/>
                <w:sz w:val="18"/>
                <w:szCs w:val="18"/>
              </w:rPr>
              <w:t xml:space="preserve">here </w:t>
            </w:r>
            <w:r>
              <w:rPr>
                <w:rFonts w:ascii="Aptos Display" w:hAnsi="Aptos Display" w:cs="Arial"/>
                <w:sz w:val="18"/>
                <w:szCs w:val="18"/>
              </w:rPr>
              <w:t>will be</w:t>
            </w:r>
            <w:r w:rsidRPr="00E677C0">
              <w:rPr>
                <w:rFonts w:ascii="Aptos Display" w:hAnsi="Aptos Display" w:cs="Arial"/>
                <w:sz w:val="18"/>
                <w:szCs w:val="18"/>
              </w:rPr>
              <w:t xml:space="preserve"> staff rostered on the learner</w:t>
            </w:r>
            <w:r>
              <w:rPr>
                <w:rFonts w:ascii="Aptos Display" w:hAnsi="Aptos Display" w:cs="Arial"/>
                <w:sz w:val="18"/>
                <w:szCs w:val="18"/>
              </w:rPr>
              <w:t>’s</w:t>
            </w:r>
            <w:r w:rsidRPr="00E677C0">
              <w:rPr>
                <w:rFonts w:ascii="Aptos Display" w:hAnsi="Aptos Display" w:cs="Arial"/>
                <w:sz w:val="18"/>
                <w:szCs w:val="18"/>
              </w:rPr>
              <w:t xml:space="preserve"> shift who are aware of and competent to assist with the learner PEEP in case of emergency. </w:t>
            </w:r>
          </w:p>
        </w:tc>
        <w:tc>
          <w:tcPr>
            <w:tcW w:w="567" w:type="dxa"/>
          </w:tcPr>
          <w:p w14:paraId="34EDE2EA" w14:textId="77777777" w:rsidR="002860E0" w:rsidRPr="00E677C0" w:rsidRDefault="002860E0" w:rsidP="00D022D9">
            <w:pPr>
              <w:jc w:val="center"/>
              <w:rPr>
                <w:rFonts w:ascii="Aptos Display" w:hAnsi="Aptos Display" w:cs="Arial"/>
                <w:sz w:val="18"/>
                <w:szCs w:val="18"/>
              </w:rPr>
            </w:pPr>
          </w:p>
        </w:tc>
        <w:tc>
          <w:tcPr>
            <w:tcW w:w="425" w:type="dxa"/>
          </w:tcPr>
          <w:p w14:paraId="2526F1BE" w14:textId="77777777" w:rsidR="002860E0" w:rsidRPr="00E677C0" w:rsidRDefault="002860E0" w:rsidP="00D022D9">
            <w:pPr>
              <w:jc w:val="center"/>
              <w:rPr>
                <w:rFonts w:ascii="Aptos Display" w:hAnsi="Aptos Display" w:cs="Arial"/>
                <w:sz w:val="18"/>
                <w:szCs w:val="18"/>
              </w:rPr>
            </w:pPr>
          </w:p>
        </w:tc>
        <w:tc>
          <w:tcPr>
            <w:tcW w:w="459" w:type="dxa"/>
          </w:tcPr>
          <w:p w14:paraId="6214CB7B" w14:textId="77777777" w:rsidR="002860E0" w:rsidRPr="00E677C0" w:rsidRDefault="002860E0" w:rsidP="00D022D9">
            <w:pPr>
              <w:rPr>
                <w:rFonts w:ascii="Aptos Display" w:hAnsi="Aptos Display" w:cs="Arial"/>
                <w:sz w:val="18"/>
                <w:szCs w:val="18"/>
              </w:rPr>
            </w:pPr>
          </w:p>
        </w:tc>
      </w:tr>
      <w:tr w:rsidR="002860E0" w:rsidRPr="00E677C0" w14:paraId="7E70A1F8" w14:textId="77777777" w:rsidTr="00A76F7E">
        <w:trPr>
          <w:trHeight w:val="1134"/>
          <w:jc w:val="center"/>
        </w:trPr>
        <w:tc>
          <w:tcPr>
            <w:tcW w:w="1271" w:type="dxa"/>
          </w:tcPr>
          <w:p w14:paraId="6D90F821"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Environment</w:t>
            </w:r>
          </w:p>
        </w:tc>
        <w:tc>
          <w:tcPr>
            <w:tcW w:w="1276" w:type="dxa"/>
          </w:tcPr>
          <w:p w14:paraId="6D8C0BC3" w14:textId="77777777" w:rsidR="002860E0" w:rsidRDefault="002860E0" w:rsidP="00D022D9">
            <w:pPr>
              <w:rPr>
                <w:rFonts w:ascii="Aptos Display" w:hAnsi="Aptos Display" w:cs="Arial"/>
                <w:sz w:val="18"/>
                <w:szCs w:val="18"/>
              </w:rPr>
            </w:pPr>
            <w:r w:rsidRPr="00E677C0">
              <w:rPr>
                <w:rFonts w:ascii="Aptos Display" w:hAnsi="Aptos Display" w:cs="Arial"/>
                <w:sz w:val="18"/>
                <w:szCs w:val="18"/>
              </w:rPr>
              <w:t xml:space="preserve">Slip, trip and falls </w:t>
            </w:r>
          </w:p>
          <w:p w14:paraId="30AC28C2" w14:textId="77777777" w:rsidR="002860E0" w:rsidRDefault="002860E0" w:rsidP="00D022D9">
            <w:pPr>
              <w:rPr>
                <w:rFonts w:ascii="Aptos Display" w:hAnsi="Aptos Display" w:cs="Arial"/>
                <w:sz w:val="18"/>
                <w:szCs w:val="18"/>
              </w:rPr>
            </w:pPr>
          </w:p>
          <w:p w14:paraId="57A46A20"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lastRenderedPageBreak/>
              <w:t>Falls from a height (if appropriate)</w:t>
            </w:r>
          </w:p>
        </w:tc>
        <w:tc>
          <w:tcPr>
            <w:tcW w:w="1247" w:type="dxa"/>
          </w:tcPr>
          <w:p w14:paraId="59882AAF" w14:textId="5DEA17C4" w:rsidR="002860E0" w:rsidRDefault="008828D3" w:rsidP="00D022D9">
            <w:pPr>
              <w:rPr>
                <w:rFonts w:ascii="Aptos Display" w:hAnsi="Aptos Display" w:cs="Arial"/>
                <w:sz w:val="18"/>
                <w:szCs w:val="18"/>
              </w:rPr>
            </w:pPr>
            <w:r>
              <w:rPr>
                <w:rFonts w:ascii="Aptos Display" w:hAnsi="Aptos Display" w:cs="Arial"/>
                <w:sz w:val="18"/>
                <w:szCs w:val="18"/>
              </w:rPr>
              <w:lastRenderedPageBreak/>
              <w:t>Students</w:t>
            </w:r>
            <w:r w:rsidR="002860E0" w:rsidRPr="00E677C0">
              <w:rPr>
                <w:rFonts w:ascii="Aptos Display" w:hAnsi="Aptos Display" w:cs="Arial"/>
                <w:sz w:val="18"/>
                <w:szCs w:val="18"/>
              </w:rPr>
              <w:t xml:space="preserve"> </w:t>
            </w:r>
          </w:p>
          <w:p w14:paraId="57DA6C57" w14:textId="77777777" w:rsidR="002860E0" w:rsidRDefault="002860E0" w:rsidP="00D022D9">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 xml:space="preserve">atients </w:t>
            </w:r>
          </w:p>
          <w:p w14:paraId="717B2D9A" w14:textId="77777777" w:rsidR="002860E0" w:rsidRDefault="002860E0" w:rsidP="00D022D9">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1D9171A5"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6FC194CA" w14:textId="50D12C8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 xml:space="preserve">Induction by placement supervisor will familiarise </w:t>
            </w:r>
            <w:r w:rsidR="008828D3">
              <w:rPr>
                <w:rFonts w:ascii="Aptos Display" w:hAnsi="Aptos Display" w:cs="Arial"/>
                <w:sz w:val="18"/>
                <w:szCs w:val="18"/>
              </w:rPr>
              <w:t>students</w:t>
            </w:r>
            <w:r w:rsidRPr="00B63E7C">
              <w:rPr>
                <w:rFonts w:ascii="Aptos Display" w:hAnsi="Aptos Display" w:cs="Arial"/>
                <w:sz w:val="18"/>
                <w:szCs w:val="18"/>
              </w:rPr>
              <w:t xml:space="preserve"> with the working environment.</w:t>
            </w:r>
          </w:p>
          <w:p w14:paraId="7075FF05"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No running in building or hospital grounds.</w:t>
            </w:r>
          </w:p>
          <w:p w14:paraId="79C5438C"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lastRenderedPageBreak/>
              <w:t>All floor areas must be kept free from obstructions.</w:t>
            </w:r>
          </w:p>
          <w:p w14:paraId="1FBD3EE2"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Walkways, passageways, and staircases should not be used for storage even short term.</w:t>
            </w:r>
          </w:p>
          <w:p w14:paraId="3A2222AB"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Defects in surfaces e.g., holes in solid floors should be repaired as soon as possible, if a repair (even a temporary one) cannot be made, then the area should be cordoned off.</w:t>
            </w:r>
          </w:p>
          <w:p w14:paraId="4A98C74C"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All areas should be adequately lit, and defects reported immediately for repair.</w:t>
            </w:r>
          </w:p>
          <w:p w14:paraId="62228BE5"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 xml:space="preserve">Cabinet drawers should </w:t>
            </w:r>
            <w:r w:rsidRPr="00B63E7C">
              <w:rPr>
                <w:rFonts w:ascii="Aptos Display" w:hAnsi="Aptos Display" w:cs="Arial"/>
                <w:b/>
                <w:bCs/>
                <w:sz w:val="18"/>
                <w:szCs w:val="18"/>
              </w:rPr>
              <w:t>not</w:t>
            </w:r>
            <w:r w:rsidRPr="00B63E7C">
              <w:rPr>
                <w:rFonts w:ascii="Aptos Display" w:hAnsi="Aptos Display" w:cs="Arial"/>
                <w:sz w:val="18"/>
                <w:szCs w:val="18"/>
              </w:rPr>
              <w:t xml:space="preserve"> be left open.</w:t>
            </w:r>
          </w:p>
          <w:p w14:paraId="625DAF80"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Sufficient space will be maintained to allow for safe movement of staff, patients, and where necessary beds.</w:t>
            </w:r>
          </w:p>
          <w:p w14:paraId="3F229D23" w14:textId="77777777" w:rsidR="002860E0" w:rsidRPr="00B63E7C" w:rsidRDefault="002860E0" w:rsidP="002860E0">
            <w:pPr>
              <w:pStyle w:val="ListParagraph"/>
              <w:numPr>
                <w:ilvl w:val="0"/>
                <w:numId w:val="28"/>
              </w:numPr>
              <w:autoSpaceDE w:val="0"/>
              <w:autoSpaceDN w:val="0"/>
              <w:adjustRightInd w:val="0"/>
              <w:rPr>
                <w:rFonts w:ascii="Aptos Display" w:hAnsi="Aptos Display" w:cs="Arial"/>
                <w:sz w:val="18"/>
                <w:szCs w:val="18"/>
              </w:rPr>
            </w:pPr>
            <w:r w:rsidRPr="00B63E7C">
              <w:rPr>
                <w:rFonts w:ascii="Aptos Display" w:hAnsi="Aptos Display" w:cs="Arial"/>
                <w:sz w:val="18"/>
                <w:szCs w:val="18"/>
              </w:rPr>
              <w:t xml:space="preserve">Store materials and equipment at such a height that climbing aids e.g., stepladders, kick-steps are not required. If this is not possible then limit the storage to a height that can easily be reached using no more than a 3-step stepladder. Chairs and tables etc. should not be used to gain height. </w:t>
            </w:r>
          </w:p>
          <w:p w14:paraId="2DF3272D" w14:textId="77777777" w:rsidR="002860E0" w:rsidRPr="00B63E7C" w:rsidRDefault="002860E0" w:rsidP="002860E0">
            <w:pPr>
              <w:pStyle w:val="ListParagraph"/>
              <w:numPr>
                <w:ilvl w:val="0"/>
                <w:numId w:val="28"/>
              </w:numPr>
              <w:rPr>
                <w:rFonts w:ascii="Aptos Display" w:hAnsi="Aptos Display" w:cs="Arial"/>
                <w:sz w:val="18"/>
                <w:szCs w:val="18"/>
              </w:rPr>
            </w:pPr>
            <w:r w:rsidRPr="00B63E7C">
              <w:rPr>
                <w:rFonts w:ascii="Aptos Display" w:hAnsi="Aptos Display" w:cs="Arial"/>
                <w:sz w:val="18"/>
                <w:szCs w:val="18"/>
              </w:rPr>
              <w:t>When using a stepladder do not stand on the top step/platform as this can easily cause the stepladder to overbalance.</w:t>
            </w:r>
          </w:p>
        </w:tc>
        <w:tc>
          <w:tcPr>
            <w:tcW w:w="426" w:type="dxa"/>
          </w:tcPr>
          <w:p w14:paraId="6432AC8E" w14:textId="77777777" w:rsidR="002860E0" w:rsidRPr="00E677C0" w:rsidRDefault="002860E0" w:rsidP="00D022D9">
            <w:pPr>
              <w:jc w:val="center"/>
              <w:rPr>
                <w:rFonts w:ascii="Aptos Display" w:hAnsi="Aptos Display" w:cs="Arial"/>
                <w:sz w:val="18"/>
                <w:szCs w:val="18"/>
              </w:rPr>
            </w:pPr>
          </w:p>
        </w:tc>
        <w:tc>
          <w:tcPr>
            <w:tcW w:w="566" w:type="dxa"/>
          </w:tcPr>
          <w:p w14:paraId="0712C12B" w14:textId="77777777" w:rsidR="002860E0" w:rsidRPr="00E677C0" w:rsidRDefault="002860E0" w:rsidP="00D022D9">
            <w:pPr>
              <w:jc w:val="center"/>
              <w:rPr>
                <w:rFonts w:ascii="Aptos Display" w:hAnsi="Aptos Display" w:cs="Arial"/>
                <w:sz w:val="18"/>
                <w:szCs w:val="18"/>
              </w:rPr>
            </w:pPr>
          </w:p>
        </w:tc>
        <w:tc>
          <w:tcPr>
            <w:tcW w:w="567" w:type="dxa"/>
          </w:tcPr>
          <w:p w14:paraId="75895294" w14:textId="77777777" w:rsidR="002860E0" w:rsidRPr="00E677C0" w:rsidRDefault="002860E0" w:rsidP="00D022D9">
            <w:pPr>
              <w:jc w:val="center"/>
              <w:rPr>
                <w:rFonts w:ascii="Aptos Display" w:hAnsi="Aptos Display" w:cs="Arial"/>
                <w:sz w:val="18"/>
                <w:szCs w:val="18"/>
              </w:rPr>
            </w:pPr>
          </w:p>
        </w:tc>
        <w:tc>
          <w:tcPr>
            <w:tcW w:w="3402" w:type="dxa"/>
          </w:tcPr>
          <w:p w14:paraId="3031EE4E" w14:textId="031E4AE3" w:rsidR="002860E0" w:rsidRPr="00E677C0" w:rsidRDefault="00651B19" w:rsidP="00D022D9">
            <w:pPr>
              <w:rPr>
                <w:rFonts w:ascii="Aptos Display" w:hAnsi="Aptos Display" w:cs="Arial"/>
                <w:sz w:val="18"/>
                <w:szCs w:val="18"/>
              </w:rPr>
            </w:pPr>
            <w:r>
              <w:rPr>
                <w:rFonts w:ascii="Aptos Display" w:hAnsi="Aptos Display" w:cs="Arial"/>
                <w:bCs/>
                <w:sz w:val="18"/>
                <w:szCs w:val="18"/>
              </w:rPr>
              <w:t>C</w:t>
            </w:r>
            <w:r w:rsidR="002860E0" w:rsidRPr="00E677C0">
              <w:rPr>
                <w:rFonts w:ascii="Aptos Display" w:hAnsi="Aptos Display" w:cs="Arial"/>
                <w:bCs/>
                <w:sz w:val="18"/>
                <w:szCs w:val="18"/>
              </w:rPr>
              <w:t>lean as you go should be adopted and spillages should be cleared immediately. If a spillage cannot be cleared immediately then the area should be cordoned off.</w:t>
            </w:r>
          </w:p>
        </w:tc>
        <w:tc>
          <w:tcPr>
            <w:tcW w:w="567" w:type="dxa"/>
          </w:tcPr>
          <w:p w14:paraId="068FE79A" w14:textId="77777777" w:rsidR="002860E0" w:rsidRPr="00E677C0" w:rsidRDefault="002860E0" w:rsidP="00D022D9">
            <w:pPr>
              <w:jc w:val="center"/>
              <w:rPr>
                <w:rFonts w:ascii="Aptos Display" w:hAnsi="Aptos Display" w:cs="Arial"/>
                <w:sz w:val="18"/>
                <w:szCs w:val="18"/>
              </w:rPr>
            </w:pPr>
          </w:p>
        </w:tc>
        <w:tc>
          <w:tcPr>
            <w:tcW w:w="425" w:type="dxa"/>
          </w:tcPr>
          <w:p w14:paraId="59B4BA70" w14:textId="77777777" w:rsidR="002860E0" w:rsidRPr="00E677C0" w:rsidRDefault="002860E0" w:rsidP="00D022D9">
            <w:pPr>
              <w:jc w:val="center"/>
              <w:rPr>
                <w:rFonts w:ascii="Aptos Display" w:hAnsi="Aptos Display" w:cs="Arial"/>
                <w:sz w:val="18"/>
                <w:szCs w:val="18"/>
              </w:rPr>
            </w:pPr>
          </w:p>
        </w:tc>
        <w:tc>
          <w:tcPr>
            <w:tcW w:w="459" w:type="dxa"/>
          </w:tcPr>
          <w:p w14:paraId="05613D12" w14:textId="77777777" w:rsidR="002860E0" w:rsidRPr="00E677C0" w:rsidRDefault="002860E0" w:rsidP="00D022D9">
            <w:pPr>
              <w:rPr>
                <w:rFonts w:ascii="Aptos Display" w:hAnsi="Aptos Display" w:cs="Arial"/>
                <w:sz w:val="18"/>
                <w:szCs w:val="18"/>
              </w:rPr>
            </w:pPr>
          </w:p>
        </w:tc>
      </w:tr>
      <w:tr w:rsidR="002860E0" w:rsidRPr="00E677C0" w14:paraId="7825CFBB" w14:textId="77777777" w:rsidTr="00A76F7E">
        <w:trPr>
          <w:trHeight w:val="1134"/>
          <w:jc w:val="center"/>
        </w:trPr>
        <w:tc>
          <w:tcPr>
            <w:tcW w:w="1271" w:type="dxa"/>
          </w:tcPr>
          <w:p w14:paraId="395513AF"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Environment</w:t>
            </w:r>
          </w:p>
        </w:tc>
        <w:tc>
          <w:tcPr>
            <w:tcW w:w="1276" w:type="dxa"/>
          </w:tcPr>
          <w:p w14:paraId="0FE0E104" w14:textId="77777777" w:rsidR="002860E0" w:rsidRPr="00A22817" w:rsidRDefault="002860E0" w:rsidP="00D022D9">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Substances hazardous to health</w:t>
            </w:r>
            <w:r>
              <w:rPr>
                <w:rFonts w:ascii="Aptos Display" w:hAnsi="Aptos Display" w:cs="Arial"/>
                <w:sz w:val="18"/>
                <w:szCs w:val="18"/>
                <w:lang w:eastAsia="en-GB"/>
              </w:rPr>
              <w:t xml:space="preserve"> (</w:t>
            </w:r>
            <w:proofErr w:type="spellStart"/>
            <w:r>
              <w:rPr>
                <w:rFonts w:ascii="Aptos Display" w:hAnsi="Aptos Display" w:cs="Arial"/>
                <w:sz w:val="18"/>
                <w:szCs w:val="18"/>
                <w:lang w:eastAsia="en-GB"/>
              </w:rPr>
              <w:t>CoSHH</w:t>
            </w:r>
            <w:proofErr w:type="spellEnd"/>
            <w:r>
              <w:rPr>
                <w:rFonts w:ascii="Aptos Display" w:hAnsi="Aptos Display" w:cs="Arial"/>
                <w:sz w:val="18"/>
                <w:szCs w:val="18"/>
                <w:lang w:eastAsia="en-GB"/>
              </w:rPr>
              <w:t>)</w:t>
            </w:r>
          </w:p>
          <w:p w14:paraId="41251205" w14:textId="77777777" w:rsidR="002860E0" w:rsidRPr="00E677C0" w:rsidRDefault="002860E0" w:rsidP="00D022D9">
            <w:pPr>
              <w:rPr>
                <w:rFonts w:ascii="Aptos Display" w:hAnsi="Aptos Display" w:cs="Arial"/>
                <w:sz w:val="18"/>
                <w:szCs w:val="18"/>
              </w:rPr>
            </w:pPr>
          </w:p>
        </w:tc>
        <w:tc>
          <w:tcPr>
            <w:tcW w:w="1247" w:type="dxa"/>
          </w:tcPr>
          <w:p w14:paraId="4631332A" w14:textId="170A8585" w:rsidR="002860E0" w:rsidRDefault="008828D3" w:rsidP="00D022D9">
            <w:pPr>
              <w:rPr>
                <w:rFonts w:ascii="Aptos Display" w:hAnsi="Aptos Display" w:cs="Arial"/>
                <w:sz w:val="18"/>
                <w:szCs w:val="18"/>
              </w:rPr>
            </w:pPr>
            <w:r>
              <w:rPr>
                <w:rFonts w:ascii="Aptos Display" w:hAnsi="Aptos Display" w:cs="Arial"/>
                <w:sz w:val="18"/>
                <w:szCs w:val="18"/>
              </w:rPr>
              <w:t>Students</w:t>
            </w:r>
          </w:p>
          <w:p w14:paraId="6884BAEE" w14:textId="77777777" w:rsidR="002860E0" w:rsidRDefault="002860E0" w:rsidP="00D022D9">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atient</w:t>
            </w:r>
            <w:r>
              <w:rPr>
                <w:rFonts w:ascii="Aptos Display" w:hAnsi="Aptos Display" w:cs="Arial"/>
                <w:sz w:val="18"/>
                <w:szCs w:val="18"/>
              </w:rPr>
              <w:t>s</w:t>
            </w:r>
          </w:p>
          <w:p w14:paraId="47043326" w14:textId="77777777" w:rsidR="002860E0" w:rsidRDefault="002860E0" w:rsidP="00D022D9">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072B07DC"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18D9283D" w14:textId="3C2B8F9A" w:rsidR="002860E0" w:rsidRPr="00E677C0" w:rsidRDefault="008828D3" w:rsidP="002860E0">
            <w:pPr>
              <w:numPr>
                <w:ilvl w:val="0"/>
                <w:numId w:val="30"/>
              </w:numPr>
              <w:rPr>
                <w:rFonts w:ascii="Aptos Display" w:hAnsi="Aptos Display" w:cs="Arial"/>
                <w:bCs/>
                <w:sz w:val="18"/>
                <w:szCs w:val="18"/>
              </w:rPr>
            </w:pPr>
            <w:r>
              <w:rPr>
                <w:rFonts w:ascii="Aptos Display" w:hAnsi="Aptos Display" w:cs="Arial"/>
                <w:bCs/>
                <w:sz w:val="18"/>
                <w:szCs w:val="18"/>
              </w:rPr>
              <w:t>Students</w:t>
            </w:r>
            <w:r w:rsidR="002860E0">
              <w:rPr>
                <w:rFonts w:ascii="Aptos Display" w:hAnsi="Aptos Display" w:cs="Arial"/>
                <w:bCs/>
                <w:sz w:val="18"/>
                <w:szCs w:val="18"/>
              </w:rPr>
              <w:t xml:space="preserve"> must be made aware of the local </w:t>
            </w:r>
            <w:proofErr w:type="spellStart"/>
            <w:r w:rsidR="002860E0" w:rsidRPr="00E677C0">
              <w:rPr>
                <w:rFonts w:ascii="Aptos Display" w:hAnsi="Aptos Display" w:cs="Arial"/>
                <w:bCs/>
                <w:sz w:val="18"/>
                <w:szCs w:val="18"/>
              </w:rPr>
              <w:t>C</w:t>
            </w:r>
            <w:r w:rsidR="00150AAD">
              <w:rPr>
                <w:rFonts w:ascii="Aptos Display" w:hAnsi="Aptos Display" w:cs="Arial"/>
                <w:bCs/>
                <w:sz w:val="18"/>
                <w:szCs w:val="18"/>
              </w:rPr>
              <w:t>o</w:t>
            </w:r>
            <w:r w:rsidR="002860E0" w:rsidRPr="00E677C0">
              <w:rPr>
                <w:rFonts w:ascii="Aptos Display" w:hAnsi="Aptos Display" w:cs="Arial"/>
                <w:bCs/>
                <w:sz w:val="18"/>
                <w:szCs w:val="18"/>
              </w:rPr>
              <w:t>SHH</w:t>
            </w:r>
            <w:proofErr w:type="spellEnd"/>
            <w:r w:rsidR="002860E0" w:rsidRPr="00E677C0">
              <w:rPr>
                <w:rFonts w:ascii="Aptos Display" w:hAnsi="Aptos Display" w:cs="Arial"/>
                <w:bCs/>
                <w:sz w:val="18"/>
                <w:szCs w:val="18"/>
              </w:rPr>
              <w:t xml:space="preserve"> assessments</w:t>
            </w:r>
            <w:r w:rsidR="002860E0">
              <w:rPr>
                <w:rFonts w:ascii="Aptos Display" w:hAnsi="Aptos Display" w:cs="Arial"/>
                <w:bCs/>
                <w:sz w:val="18"/>
                <w:szCs w:val="18"/>
              </w:rPr>
              <w:t xml:space="preserve"> and </w:t>
            </w:r>
            <w:proofErr w:type="gramStart"/>
            <w:r w:rsidR="002860E0">
              <w:rPr>
                <w:rFonts w:ascii="Aptos Display" w:hAnsi="Aptos Display" w:cs="Arial"/>
                <w:bCs/>
                <w:sz w:val="18"/>
                <w:szCs w:val="18"/>
              </w:rPr>
              <w:t>have the opportunity to</w:t>
            </w:r>
            <w:proofErr w:type="gramEnd"/>
            <w:r w:rsidR="002860E0">
              <w:rPr>
                <w:rFonts w:ascii="Aptos Display" w:hAnsi="Aptos Display" w:cs="Arial"/>
                <w:bCs/>
                <w:sz w:val="18"/>
                <w:szCs w:val="18"/>
              </w:rPr>
              <w:t xml:space="preserve"> review them</w:t>
            </w:r>
            <w:r w:rsidR="00150AAD">
              <w:rPr>
                <w:rFonts w:ascii="Aptos Display" w:hAnsi="Aptos Display" w:cs="Arial"/>
                <w:bCs/>
                <w:sz w:val="18"/>
                <w:szCs w:val="18"/>
              </w:rPr>
              <w:t>.</w:t>
            </w:r>
          </w:p>
          <w:p w14:paraId="5DE9712B" w14:textId="17F354CF" w:rsidR="002860E0" w:rsidRPr="003349B8" w:rsidRDefault="002860E0" w:rsidP="002860E0">
            <w:pPr>
              <w:pStyle w:val="ListParagraph"/>
              <w:numPr>
                <w:ilvl w:val="0"/>
                <w:numId w:val="30"/>
              </w:numPr>
              <w:rPr>
                <w:rFonts w:ascii="Aptos Display" w:hAnsi="Aptos Display" w:cs="Arial"/>
                <w:bCs/>
                <w:sz w:val="18"/>
                <w:szCs w:val="18"/>
              </w:rPr>
            </w:pPr>
            <w:r w:rsidRPr="003349B8">
              <w:rPr>
                <w:rFonts w:ascii="Aptos Display" w:hAnsi="Aptos Display" w:cs="Arial"/>
                <w:bCs/>
                <w:sz w:val="18"/>
                <w:szCs w:val="18"/>
              </w:rPr>
              <w:t xml:space="preserve">Inform </w:t>
            </w:r>
            <w:r w:rsidR="008828D3">
              <w:rPr>
                <w:rFonts w:ascii="Aptos Display" w:hAnsi="Aptos Display" w:cs="Arial"/>
                <w:bCs/>
                <w:sz w:val="18"/>
                <w:szCs w:val="18"/>
              </w:rPr>
              <w:t>students</w:t>
            </w:r>
            <w:r w:rsidRPr="003349B8">
              <w:rPr>
                <w:rFonts w:ascii="Aptos Display" w:hAnsi="Aptos Display" w:cs="Arial"/>
                <w:bCs/>
                <w:sz w:val="18"/>
                <w:szCs w:val="18"/>
              </w:rPr>
              <w:t xml:space="preserve"> at local induction:</w:t>
            </w:r>
          </w:p>
          <w:p w14:paraId="5FA7639F" w14:textId="77777777" w:rsidR="002860E0" w:rsidRPr="00E677C0" w:rsidRDefault="002860E0" w:rsidP="002860E0">
            <w:pPr>
              <w:numPr>
                <w:ilvl w:val="0"/>
                <w:numId w:val="30"/>
              </w:numPr>
              <w:rPr>
                <w:rFonts w:ascii="Aptos Display" w:hAnsi="Aptos Display" w:cs="Arial"/>
                <w:bCs/>
                <w:sz w:val="18"/>
                <w:szCs w:val="18"/>
              </w:rPr>
            </w:pPr>
            <w:r w:rsidRPr="00E677C0">
              <w:rPr>
                <w:rFonts w:ascii="Aptos Display" w:hAnsi="Aptos Display" w:cs="Arial"/>
                <w:bCs/>
                <w:sz w:val="18"/>
                <w:szCs w:val="18"/>
              </w:rPr>
              <w:lastRenderedPageBreak/>
              <w:t>Not to deal with spillages but rather to inform another member of staff when they come across them.</w:t>
            </w:r>
          </w:p>
          <w:p w14:paraId="33A5C545" w14:textId="77777777" w:rsidR="002860E0" w:rsidRPr="00E677C0" w:rsidRDefault="002860E0" w:rsidP="002860E0">
            <w:pPr>
              <w:numPr>
                <w:ilvl w:val="0"/>
                <w:numId w:val="30"/>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 xml:space="preserve">Appropriate storage and disposal arrangements are in place for chemicals. </w:t>
            </w:r>
          </w:p>
          <w:p w14:paraId="798DC13A" w14:textId="77777777" w:rsidR="002860E0" w:rsidRPr="00E677C0" w:rsidRDefault="002860E0" w:rsidP="002860E0">
            <w:pPr>
              <w:numPr>
                <w:ilvl w:val="0"/>
                <w:numId w:val="30"/>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 xml:space="preserve">Personal protective equipment is provided. </w:t>
            </w:r>
          </w:p>
          <w:p w14:paraId="4E3AD41E" w14:textId="77777777" w:rsidR="002860E0" w:rsidRPr="00E677C0" w:rsidRDefault="002860E0" w:rsidP="002860E0">
            <w:pPr>
              <w:numPr>
                <w:ilvl w:val="0"/>
                <w:numId w:val="30"/>
              </w:num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Spillage kits will be used by trained staff only.</w:t>
            </w:r>
          </w:p>
          <w:p w14:paraId="41E85B17" w14:textId="6E30D612" w:rsidR="002860E0" w:rsidRPr="003349B8" w:rsidRDefault="008828D3" w:rsidP="002860E0">
            <w:pPr>
              <w:pStyle w:val="ListParagraph"/>
              <w:numPr>
                <w:ilvl w:val="0"/>
                <w:numId w:val="30"/>
              </w:numPr>
              <w:spacing w:before="60" w:after="60"/>
              <w:rPr>
                <w:rFonts w:ascii="Aptos Display" w:hAnsi="Aptos Display" w:cs="Arial"/>
                <w:sz w:val="18"/>
                <w:szCs w:val="18"/>
              </w:rPr>
            </w:pPr>
            <w:r>
              <w:rPr>
                <w:rFonts w:ascii="Aptos Display" w:hAnsi="Aptos Display" w:cs="Arial"/>
                <w:sz w:val="18"/>
                <w:szCs w:val="18"/>
              </w:rPr>
              <w:t>Students</w:t>
            </w:r>
            <w:r w:rsidR="002860E0" w:rsidRPr="003349B8">
              <w:rPr>
                <w:rFonts w:ascii="Aptos Display" w:hAnsi="Aptos Display" w:cs="Arial"/>
                <w:sz w:val="18"/>
                <w:szCs w:val="18"/>
              </w:rPr>
              <w:t xml:space="preserve"> will not be allowed to clean body fluids where there is risk of infection from Hepatitis B’ C </w:t>
            </w:r>
            <w:r w:rsidR="00150AAD">
              <w:rPr>
                <w:rFonts w:ascii="Aptos Display" w:hAnsi="Aptos Display" w:cs="Arial"/>
                <w:sz w:val="18"/>
                <w:szCs w:val="18"/>
              </w:rPr>
              <w:t>and</w:t>
            </w:r>
            <w:r w:rsidR="002860E0" w:rsidRPr="003349B8">
              <w:rPr>
                <w:rFonts w:ascii="Aptos Display" w:hAnsi="Aptos Display" w:cs="Arial"/>
                <w:sz w:val="18"/>
                <w:szCs w:val="18"/>
              </w:rPr>
              <w:t xml:space="preserve"> HIV</w:t>
            </w:r>
            <w:r w:rsidR="00150AAD">
              <w:rPr>
                <w:rFonts w:ascii="Aptos Display" w:hAnsi="Aptos Display" w:cs="Arial"/>
                <w:sz w:val="18"/>
                <w:szCs w:val="18"/>
              </w:rPr>
              <w:t>.</w:t>
            </w:r>
          </w:p>
        </w:tc>
        <w:tc>
          <w:tcPr>
            <w:tcW w:w="426" w:type="dxa"/>
          </w:tcPr>
          <w:p w14:paraId="09FB532E" w14:textId="77777777" w:rsidR="002860E0" w:rsidRPr="00E677C0" w:rsidRDefault="002860E0" w:rsidP="00D022D9">
            <w:pPr>
              <w:jc w:val="center"/>
              <w:rPr>
                <w:rFonts w:ascii="Aptos Display" w:hAnsi="Aptos Display" w:cs="Arial"/>
                <w:sz w:val="18"/>
                <w:szCs w:val="18"/>
              </w:rPr>
            </w:pPr>
          </w:p>
        </w:tc>
        <w:tc>
          <w:tcPr>
            <w:tcW w:w="566" w:type="dxa"/>
          </w:tcPr>
          <w:p w14:paraId="09B2CCAD" w14:textId="77777777" w:rsidR="002860E0" w:rsidRPr="00E677C0" w:rsidRDefault="002860E0" w:rsidP="00D022D9">
            <w:pPr>
              <w:jc w:val="center"/>
              <w:rPr>
                <w:rFonts w:ascii="Aptos Display" w:hAnsi="Aptos Display" w:cs="Arial"/>
                <w:sz w:val="18"/>
                <w:szCs w:val="18"/>
              </w:rPr>
            </w:pPr>
          </w:p>
        </w:tc>
        <w:tc>
          <w:tcPr>
            <w:tcW w:w="567" w:type="dxa"/>
          </w:tcPr>
          <w:p w14:paraId="2B62CED5" w14:textId="77777777" w:rsidR="002860E0" w:rsidRPr="00E677C0" w:rsidRDefault="002860E0" w:rsidP="00D022D9">
            <w:pPr>
              <w:jc w:val="center"/>
              <w:rPr>
                <w:rFonts w:ascii="Aptos Display" w:hAnsi="Aptos Display" w:cs="Arial"/>
                <w:sz w:val="18"/>
                <w:szCs w:val="18"/>
              </w:rPr>
            </w:pPr>
          </w:p>
        </w:tc>
        <w:tc>
          <w:tcPr>
            <w:tcW w:w="3402" w:type="dxa"/>
          </w:tcPr>
          <w:p w14:paraId="08A58DE2" w14:textId="77777777" w:rsidR="002860E0" w:rsidRPr="00E677C0" w:rsidRDefault="002860E0" w:rsidP="00D022D9">
            <w:pPr>
              <w:rPr>
                <w:rFonts w:ascii="Aptos Display" w:hAnsi="Aptos Display" w:cs="Arial"/>
                <w:sz w:val="18"/>
                <w:szCs w:val="18"/>
              </w:rPr>
            </w:pPr>
          </w:p>
        </w:tc>
        <w:tc>
          <w:tcPr>
            <w:tcW w:w="567" w:type="dxa"/>
          </w:tcPr>
          <w:p w14:paraId="5240DC09" w14:textId="77777777" w:rsidR="002860E0" w:rsidRPr="00E677C0" w:rsidRDefault="002860E0" w:rsidP="00D022D9">
            <w:pPr>
              <w:jc w:val="center"/>
              <w:rPr>
                <w:rFonts w:ascii="Aptos Display" w:hAnsi="Aptos Display" w:cs="Arial"/>
                <w:sz w:val="18"/>
                <w:szCs w:val="18"/>
              </w:rPr>
            </w:pPr>
          </w:p>
        </w:tc>
        <w:tc>
          <w:tcPr>
            <w:tcW w:w="425" w:type="dxa"/>
          </w:tcPr>
          <w:p w14:paraId="1D46234F" w14:textId="77777777" w:rsidR="002860E0" w:rsidRPr="00E677C0" w:rsidRDefault="002860E0" w:rsidP="00D022D9">
            <w:pPr>
              <w:jc w:val="center"/>
              <w:rPr>
                <w:rFonts w:ascii="Aptos Display" w:hAnsi="Aptos Display" w:cs="Arial"/>
                <w:sz w:val="18"/>
                <w:szCs w:val="18"/>
              </w:rPr>
            </w:pPr>
          </w:p>
        </w:tc>
        <w:tc>
          <w:tcPr>
            <w:tcW w:w="459" w:type="dxa"/>
          </w:tcPr>
          <w:p w14:paraId="26C53F9A" w14:textId="77777777" w:rsidR="002860E0" w:rsidRPr="00E677C0" w:rsidRDefault="002860E0" w:rsidP="00D022D9">
            <w:pPr>
              <w:rPr>
                <w:rFonts w:ascii="Aptos Display" w:hAnsi="Aptos Display" w:cs="Arial"/>
                <w:sz w:val="18"/>
                <w:szCs w:val="18"/>
              </w:rPr>
            </w:pPr>
          </w:p>
        </w:tc>
      </w:tr>
      <w:tr w:rsidR="002860E0" w:rsidRPr="00E677C0" w14:paraId="4D1F2E4E" w14:textId="77777777" w:rsidTr="00A76F7E">
        <w:trPr>
          <w:trHeight w:val="1134"/>
          <w:jc w:val="center"/>
        </w:trPr>
        <w:tc>
          <w:tcPr>
            <w:tcW w:w="1271" w:type="dxa"/>
          </w:tcPr>
          <w:p w14:paraId="5D9F4280"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Environment</w:t>
            </w:r>
          </w:p>
        </w:tc>
        <w:tc>
          <w:tcPr>
            <w:tcW w:w="1276" w:type="dxa"/>
          </w:tcPr>
          <w:p w14:paraId="41C71539" w14:textId="77777777" w:rsidR="002860E0" w:rsidRPr="00E677C0" w:rsidRDefault="002860E0" w:rsidP="00D022D9">
            <w:pPr>
              <w:autoSpaceDE w:val="0"/>
              <w:autoSpaceDN w:val="0"/>
              <w:adjustRightInd w:val="0"/>
              <w:rPr>
                <w:rFonts w:ascii="Aptos Display" w:hAnsi="Aptos Display" w:cs="Arial"/>
                <w:sz w:val="18"/>
                <w:szCs w:val="18"/>
              </w:rPr>
            </w:pPr>
            <w:r w:rsidRPr="00E677C0">
              <w:rPr>
                <w:rFonts w:ascii="Aptos Display" w:hAnsi="Aptos Display" w:cs="Arial"/>
                <w:sz w:val="18"/>
                <w:szCs w:val="18"/>
              </w:rPr>
              <w:t>Storage of items within department</w:t>
            </w:r>
          </w:p>
          <w:p w14:paraId="0D85F4B1" w14:textId="77777777" w:rsidR="002860E0" w:rsidRPr="00E677C0" w:rsidRDefault="002860E0" w:rsidP="00D022D9">
            <w:pPr>
              <w:rPr>
                <w:rFonts w:ascii="Aptos Display" w:hAnsi="Aptos Display" w:cs="Arial"/>
                <w:sz w:val="18"/>
                <w:szCs w:val="18"/>
              </w:rPr>
            </w:pPr>
          </w:p>
        </w:tc>
        <w:tc>
          <w:tcPr>
            <w:tcW w:w="1247" w:type="dxa"/>
          </w:tcPr>
          <w:p w14:paraId="6708DAA1" w14:textId="4E35BAA7" w:rsidR="002860E0" w:rsidRDefault="008828D3" w:rsidP="00D022D9">
            <w:pPr>
              <w:rPr>
                <w:rFonts w:ascii="Aptos Display" w:hAnsi="Aptos Display" w:cs="Arial"/>
                <w:sz w:val="18"/>
                <w:szCs w:val="18"/>
              </w:rPr>
            </w:pPr>
            <w:r>
              <w:rPr>
                <w:rFonts w:ascii="Aptos Display" w:hAnsi="Aptos Display" w:cs="Arial"/>
                <w:sz w:val="18"/>
                <w:szCs w:val="18"/>
              </w:rPr>
              <w:t>Students</w:t>
            </w:r>
          </w:p>
          <w:p w14:paraId="59B83265" w14:textId="77777777" w:rsidR="002860E0" w:rsidRDefault="002860E0" w:rsidP="00D022D9">
            <w:pPr>
              <w:rPr>
                <w:rFonts w:ascii="Aptos Display" w:hAnsi="Aptos Display" w:cs="Arial"/>
                <w:sz w:val="18"/>
                <w:szCs w:val="18"/>
              </w:rPr>
            </w:pPr>
            <w:r>
              <w:rPr>
                <w:rFonts w:ascii="Aptos Display" w:hAnsi="Aptos Display" w:cs="Arial"/>
                <w:sz w:val="18"/>
                <w:szCs w:val="18"/>
              </w:rPr>
              <w:t>P</w:t>
            </w:r>
            <w:r w:rsidRPr="00E677C0">
              <w:rPr>
                <w:rFonts w:ascii="Aptos Display" w:hAnsi="Aptos Display" w:cs="Arial"/>
                <w:sz w:val="18"/>
                <w:szCs w:val="18"/>
              </w:rPr>
              <w:t>atient</w:t>
            </w:r>
            <w:r>
              <w:rPr>
                <w:rFonts w:ascii="Aptos Display" w:hAnsi="Aptos Display" w:cs="Arial"/>
                <w:sz w:val="18"/>
                <w:szCs w:val="18"/>
              </w:rPr>
              <w:t>s</w:t>
            </w:r>
          </w:p>
          <w:p w14:paraId="0A7239B7" w14:textId="77777777" w:rsidR="002860E0" w:rsidRDefault="002860E0" w:rsidP="00D022D9">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p w14:paraId="5B1CDFF8"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V</w:t>
            </w:r>
            <w:r w:rsidRPr="00E677C0">
              <w:rPr>
                <w:rFonts w:ascii="Aptos Display" w:hAnsi="Aptos Display" w:cs="Arial"/>
                <w:sz w:val="18"/>
                <w:szCs w:val="18"/>
              </w:rPr>
              <w:t>isitors</w:t>
            </w:r>
          </w:p>
        </w:tc>
        <w:tc>
          <w:tcPr>
            <w:tcW w:w="3969" w:type="dxa"/>
          </w:tcPr>
          <w:p w14:paraId="7DC919A9" w14:textId="77777777" w:rsidR="002860E0" w:rsidRPr="00E677C0" w:rsidRDefault="002860E0" w:rsidP="002860E0">
            <w:pPr>
              <w:numPr>
                <w:ilvl w:val="0"/>
                <w:numId w:val="30"/>
              </w:numPr>
              <w:rPr>
                <w:rFonts w:ascii="Aptos Display" w:hAnsi="Aptos Display" w:cs="Arial"/>
                <w:sz w:val="18"/>
                <w:szCs w:val="18"/>
              </w:rPr>
            </w:pPr>
            <w:r w:rsidRPr="00E677C0">
              <w:rPr>
                <w:rFonts w:ascii="Aptos Display" w:hAnsi="Aptos Display" w:cs="Arial"/>
                <w:sz w:val="18"/>
                <w:szCs w:val="18"/>
              </w:rPr>
              <w:t>Always keep stock rotated in date order and in designated areas.</w:t>
            </w:r>
          </w:p>
          <w:p w14:paraId="26EA702B" w14:textId="77777777" w:rsidR="002860E0" w:rsidRPr="00E677C0" w:rsidRDefault="002860E0" w:rsidP="002860E0">
            <w:pPr>
              <w:numPr>
                <w:ilvl w:val="0"/>
                <w:numId w:val="30"/>
              </w:numPr>
              <w:rPr>
                <w:rFonts w:ascii="Aptos Display" w:hAnsi="Aptos Display" w:cs="Arial"/>
                <w:sz w:val="18"/>
                <w:szCs w:val="18"/>
              </w:rPr>
            </w:pPr>
            <w:r w:rsidRPr="00E677C0">
              <w:rPr>
                <w:rFonts w:ascii="Aptos Display" w:hAnsi="Aptos Display" w:cs="Arial"/>
                <w:sz w:val="18"/>
                <w:szCs w:val="18"/>
              </w:rPr>
              <w:t>Do not overload shelves and ensure that the objects are placed within the shelf area and do not protrude in passageways.</w:t>
            </w:r>
          </w:p>
          <w:p w14:paraId="0ADDDA32" w14:textId="77777777" w:rsidR="002860E0" w:rsidRPr="00D80253" w:rsidRDefault="002860E0" w:rsidP="002860E0">
            <w:pPr>
              <w:numPr>
                <w:ilvl w:val="0"/>
                <w:numId w:val="30"/>
              </w:numPr>
              <w:autoSpaceDE w:val="0"/>
              <w:autoSpaceDN w:val="0"/>
              <w:adjustRightInd w:val="0"/>
              <w:rPr>
                <w:rFonts w:ascii="Aptos Display" w:hAnsi="Aptos Display" w:cs="Arial"/>
                <w:b/>
                <w:bCs/>
                <w:sz w:val="18"/>
                <w:szCs w:val="18"/>
                <w:lang w:eastAsia="en-GB"/>
              </w:rPr>
            </w:pPr>
            <w:r w:rsidRPr="00E677C0">
              <w:rPr>
                <w:rFonts w:ascii="Aptos Display" w:hAnsi="Aptos Display" w:cs="Arial"/>
                <w:sz w:val="18"/>
                <w:szCs w:val="18"/>
              </w:rPr>
              <w:t>Do not store equipment on the floor unless in specially designed containers.</w:t>
            </w:r>
          </w:p>
        </w:tc>
        <w:tc>
          <w:tcPr>
            <w:tcW w:w="426" w:type="dxa"/>
          </w:tcPr>
          <w:p w14:paraId="7C0868F5" w14:textId="77777777" w:rsidR="002860E0" w:rsidRPr="00E677C0" w:rsidRDefault="002860E0" w:rsidP="00D022D9">
            <w:pPr>
              <w:jc w:val="center"/>
              <w:rPr>
                <w:rFonts w:ascii="Aptos Display" w:hAnsi="Aptos Display" w:cs="Arial"/>
                <w:sz w:val="18"/>
                <w:szCs w:val="18"/>
              </w:rPr>
            </w:pPr>
          </w:p>
        </w:tc>
        <w:tc>
          <w:tcPr>
            <w:tcW w:w="566" w:type="dxa"/>
          </w:tcPr>
          <w:p w14:paraId="69AF7311" w14:textId="77777777" w:rsidR="002860E0" w:rsidRPr="00E677C0" w:rsidRDefault="002860E0" w:rsidP="00D022D9">
            <w:pPr>
              <w:jc w:val="center"/>
              <w:rPr>
                <w:rFonts w:ascii="Aptos Display" w:hAnsi="Aptos Display" w:cs="Arial"/>
                <w:sz w:val="18"/>
                <w:szCs w:val="18"/>
              </w:rPr>
            </w:pPr>
          </w:p>
        </w:tc>
        <w:tc>
          <w:tcPr>
            <w:tcW w:w="567" w:type="dxa"/>
          </w:tcPr>
          <w:p w14:paraId="0ADE3AF4" w14:textId="77777777" w:rsidR="002860E0" w:rsidRPr="00E677C0" w:rsidRDefault="002860E0" w:rsidP="00D022D9">
            <w:pPr>
              <w:jc w:val="center"/>
              <w:rPr>
                <w:rFonts w:ascii="Aptos Display" w:hAnsi="Aptos Display" w:cs="Arial"/>
                <w:sz w:val="18"/>
                <w:szCs w:val="18"/>
              </w:rPr>
            </w:pPr>
          </w:p>
        </w:tc>
        <w:tc>
          <w:tcPr>
            <w:tcW w:w="3402" w:type="dxa"/>
          </w:tcPr>
          <w:p w14:paraId="0A886C13" w14:textId="77777777" w:rsidR="002860E0" w:rsidRPr="00E677C0" w:rsidRDefault="002860E0" w:rsidP="00D022D9">
            <w:pPr>
              <w:rPr>
                <w:rFonts w:ascii="Aptos Display" w:hAnsi="Aptos Display" w:cs="Arial"/>
                <w:sz w:val="18"/>
                <w:szCs w:val="18"/>
              </w:rPr>
            </w:pPr>
          </w:p>
        </w:tc>
        <w:tc>
          <w:tcPr>
            <w:tcW w:w="567" w:type="dxa"/>
          </w:tcPr>
          <w:p w14:paraId="2EA6C8AE" w14:textId="77777777" w:rsidR="002860E0" w:rsidRPr="00E677C0" w:rsidRDefault="002860E0" w:rsidP="00D022D9">
            <w:pPr>
              <w:jc w:val="center"/>
              <w:rPr>
                <w:rFonts w:ascii="Aptos Display" w:hAnsi="Aptos Display" w:cs="Arial"/>
                <w:sz w:val="18"/>
                <w:szCs w:val="18"/>
              </w:rPr>
            </w:pPr>
          </w:p>
        </w:tc>
        <w:tc>
          <w:tcPr>
            <w:tcW w:w="425" w:type="dxa"/>
          </w:tcPr>
          <w:p w14:paraId="4F6D8264" w14:textId="77777777" w:rsidR="002860E0" w:rsidRPr="00E677C0" w:rsidRDefault="002860E0" w:rsidP="00D022D9">
            <w:pPr>
              <w:jc w:val="center"/>
              <w:rPr>
                <w:rFonts w:ascii="Aptos Display" w:hAnsi="Aptos Display" w:cs="Arial"/>
                <w:sz w:val="18"/>
                <w:szCs w:val="18"/>
              </w:rPr>
            </w:pPr>
          </w:p>
        </w:tc>
        <w:tc>
          <w:tcPr>
            <w:tcW w:w="459" w:type="dxa"/>
          </w:tcPr>
          <w:p w14:paraId="37302599" w14:textId="77777777" w:rsidR="002860E0" w:rsidRPr="00E677C0" w:rsidRDefault="002860E0" w:rsidP="00D022D9">
            <w:pPr>
              <w:rPr>
                <w:rFonts w:ascii="Aptos Display" w:hAnsi="Aptos Display" w:cs="Arial"/>
                <w:sz w:val="18"/>
                <w:szCs w:val="18"/>
              </w:rPr>
            </w:pPr>
          </w:p>
        </w:tc>
      </w:tr>
      <w:tr w:rsidR="000F5D30" w:rsidRPr="00E677C0" w14:paraId="18AA0D94" w14:textId="77777777" w:rsidTr="00A76F7E">
        <w:trPr>
          <w:trHeight w:val="1134"/>
          <w:jc w:val="center"/>
        </w:trPr>
        <w:tc>
          <w:tcPr>
            <w:tcW w:w="1271" w:type="dxa"/>
          </w:tcPr>
          <w:p w14:paraId="03A11F93" w14:textId="711C8DEC" w:rsidR="000F5D30" w:rsidRDefault="000F5D30" w:rsidP="000F5D30">
            <w:pPr>
              <w:rPr>
                <w:rFonts w:ascii="Aptos Display" w:hAnsi="Aptos Display" w:cs="Arial"/>
                <w:sz w:val="18"/>
                <w:szCs w:val="18"/>
              </w:rPr>
            </w:pPr>
            <w:r>
              <w:rPr>
                <w:rFonts w:ascii="Aptos Display" w:hAnsi="Aptos Display" w:cs="Arial"/>
                <w:sz w:val="18"/>
                <w:szCs w:val="18"/>
              </w:rPr>
              <w:t>Environment</w:t>
            </w:r>
          </w:p>
        </w:tc>
        <w:tc>
          <w:tcPr>
            <w:tcW w:w="1276" w:type="dxa"/>
          </w:tcPr>
          <w:p w14:paraId="56BF241C" w14:textId="77777777" w:rsidR="008828D3" w:rsidRDefault="000F5D30" w:rsidP="000F5D30">
            <w:pPr>
              <w:rPr>
                <w:rFonts w:ascii="Aptos Display" w:hAnsi="Aptos Display" w:cs="Arial"/>
                <w:bCs/>
                <w:sz w:val="18"/>
                <w:szCs w:val="18"/>
              </w:rPr>
            </w:pPr>
            <w:r w:rsidRPr="001C69CD">
              <w:rPr>
                <w:rFonts w:ascii="Aptos Display" w:hAnsi="Aptos Display" w:cs="Arial"/>
                <w:bCs/>
                <w:sz w:val="18"/>
                <w:szCs w:val="18"/>
              </w:rPr>
              <w:t>Exposure/</w:t>
            </w:r>
          </w:p>
          <w:p w14:paraId="6F7D8999" w14:textId="17CE0C6B" w:rsidR="000F5D30" w:rsidRPr="001C69CD" w:rsidRDefault="000F5D30" w:rsidP="000F5D30">
            <w:pPr>
              <w:rPr>
                <w:rFonts w:ascii="Aptos Display" w:hAnsi="Aptos Display" w:cs="Arial"/>
                <w:bCs/>
                <w:sz w:val="18"/>
                <w:szCs w:val="18"/>
              </w:rPr>
            </w:pPr>
            <w:r w:rsidRPr="001C69CD">
              <w:rPr>
                <w:rFonts w:ascii="Aptos Display" w:hAnsi="Aptos Display" w:cs="Arial"/>
                <w:bCs/>
                <w:sz w:val="18"/>
                <w:szCs w:val="18"/>
              </w:rPr>
              <w:t>involvement in new and unfamiliar tasks</w:t>
            </w:r>
          </w:p>
          <w:p w14:paraId="5744F735" w14:textId="77777777" w:rsidR="000F5D30" w:rsidRPr="00E677C0" w:rsidRDefault="000F5D30" w:rsidP="000F5D30">
            <w:pPr>
              <w:autoSpaceDE w:val="0"/>
              <w:autoSpaceDN w:val="0"/>
              <w:adjustRightInd w:val="0"/>
              <w:rPr>
                <w:rFonts w:ascii="Aptos Display" w:hAnsi="Aptos Display" w:cs="Arial"/>
                <w:sz w:val="18"/>
                <w:szCs w:val="18"/>
              </w:rPr>
            </w:pPr>
          </w:p>
        </w:tc>
        <w:tc>
          <w:tcPr>
            <w:tcW w:w="1247" w:type="dxa"/>
          </w:tcPr>
          <w:p w14:paraId="3E149DF4" w14:textId="5355A5FF" w:rsidR="000F5D30" w:rsidRDefault="008828D3" w:rsidP="000F5D30">
            <w:pPr>
              <w:rPr>
                <w:rFonts w:ascii="Aptos Display" w:hAnsi="Aptos Display" w:cs="Arial"/>
                <w:sz w:val="18"/>
                <w:szCs w:val="18"/>
              </w:rPr>
            </w:pPr>
            <w:r>
              <w:rPr>
                <w:rFonts w:ascii="Aptos Display" w:hAnsi="Aptos Display" w:cs="Arial"/>
                <w:sz w:val="18"/>
                <w:szCs w:val="18"/>
              </w:rPr>
              <w:t>Students</w:t>
            </w:r>
            <w:r w:rsidR="000F5D30" w:rsidRPr="00E677C0">
              <w:rPr>
                <w:rFonts w:ascii="Aptos Display" w:hAnsi="Aptos Display" w:cs="Arial"/>
                <w:sz w:val="18"/>
                <w:szCs w:val="18"/>
              </w:rPr>
              <w:t xml:space="preserve">  </w:t>
            </w:r>
          </w:p>
          <w:p w14:paraId="0BCC9DEC" w14:textId="37FC7EB8" w:rsidR="000F5D30" w:rsidRDefault="000F5D30" w:rsidP="000F5D30">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 xml:space="preserve">taff </w:t>
            </w:r>
          </w:p>
        </w:tc>
        <w:tc>
          <w:tcPr>
            <w:tcW w:w="3969" w:type="dxa"/>
          </w:tcPr>
          <w:p w14:paraId="6C9633F4" w14:textId="77C477CA" w:rsidR="000F5D30" w:rsidRPr="00E677C0" w:rsidRDefault="000F5D30" w:rsidP="000F5D30">
            <w:pPr>
              <w:numPr>
                <w:ilvl w:val="0"/>
                <w:numId w:val="30"/>
              </w:numPr>
              <w:rPr>
                <w:rFonts w:ascii="Aptos Display" w:hAnsi="Aptos Display"/>
                <w:sz w:val="18"/>
                <w:szCs w:val="18"/>
              </w:rPr>
            </w:pPr>
            <w:r w:rsidRPr="00E677C0">
              <w:rPr>
                <w:rFonts w:ascii="Aptos Display" w:hAnsi="Aptos Display"/>
                <w:sz w:val="18"/>
                <w:szCs w:val="18"/>
              </w:rPr>
              <w:t xml:space="preserve">Prior to placement </w:t>
            </w:r>
            <w:r w:rsidR="008828D3">
              <w:rPr>
                <w:rFonts w:ascii="Aptos Display" w:hAnsi="Aptos Display"/>
                <w:sz w:val="18"/>
                <w:szCs w:val="18"/>
              </w:rPr>
              <w:t>students</w:t>
            </w:r>
            <w:r w:rsidRPr="00E677C0">
              <w:rPr>
                <w:rFonts w:ascii="Aptos Display" w:hAnsi="Aptos Display"/>
                <w:sz w:val="18"/>
                <w:szCs w:val="18"/>
              </w:rPr>
              <w:t xml:space="preserve"> will be made aware of what they can and cannot do whilst on placement. This will be repeated during induction.</w:t>
            </w:r>
          </w:p>
          <w:p w14:paraId="5954130C" w14:textId="630E5489" w:rsidR="000F5D30" w:rsidRPr="00E677C0" w:rsidRDefault="000F5D30" w:rsidP="000F5D30">
            <w:pPr>
              <w:numPr>
                <w:ilvl w:val="0"/>
                <w:numId w:val="30"/>
              </w:numPr>
              <w:rPr>
                <w:rFonts w:ascii="Aptos Display" w:hAnsi="Aptos Display"/>
                <w:sz w:val="18"/>
                <w:szCs w:val="18"/>
              </w:rPr>
            </w:pPr>
            <w:r w:rsidRPr="00E677C0">
              <w:rPr>
                <w:rFonts w:ascii="Aptos Display" w:hAnsi="Aptos Display"/>
                <w:sz w:val="18"/>
                <w:szCs w:val="18"/>
              </w:rPr>
              <w:t xml:space="preserve">Staff working with </w:t>
            </w:r>
            <w:r w:rsidR="008828D3">
              <w:rPr>
                <w:rFonts w:ascii="Aptos Display" w:hAnsi="Aptos Display"/>
                <w:sz w:val="18"/>
                <w:szCs w:val="18"/>
              </w:rPr>
              <w:t>students</w:t>
            </w:r>
            <w:r w:rsidRPr="00E677C0">
              <w:rPr>
                <w:rFonts w:ascii="Aptos Display" w:hAnsi="Aptos Display"/>
                <w:sz w:val="18"/>
                <w:szCs w:val="18"/>
              </w:rPr>
              <w:t xml:space="preserve"> should not assign tasks without checking competencies and remit first.</w:t>
            </w:r>
          </w:p>
          <w:p w14:paraId="43D32F44" w14:textId="665F78AA" w:rsidR="000F5D30" w:rsidRPr="00E677C0" w:rsidRDefault="008828D3" w:rsidP="000F5D30">
            <w:pPr>
              <w:numPr>
                <w:ilvl w:val="0"/>
                <w:numId w:val="30"/>
              </w:numPr>
              <w:rPr>
                <w:rFonts w:ascii="Aptos Display" w:hAnsi="Aptos Display" w:cs="Arial"/>
                <w:sz w:val="18"/>
                <w:szCs w:val="18"/>
              </w:rPr>
            </w:pPr>
            <w:r>
              <w:rPr>
                <w:rFonts w:ascii="Aptos Display" w:hAnsi="Aptos Display"/>
                <w:sz w:val="18"/>
                <w:szCs w:val="18"/>
              </w:rPr>
              <w:t>Students</w:t>
            </w:r>
            <w:r w:rsidR="000F5D30" w:rsidRPr="00E677C0">
              <w:rPr>
                <w:rFonts w:ascii="Aptos Display" w:hAnsi="Aptos Display"/>
                <w:sz w:val="18"/>
                <w:szCs w:val="18"/>
              </w:rPr>
              <w:t xml:space="preserve"> will alert staff when they are asked to undertake tasks outside of their remit for which they have not been trained and/or do not yet have </w:t>
            </w:r>
            <w:proofErr w:type="gramStart"/>
            <w:r w:rsidR="000F5D30" w:rsidRPr="00E677C0">
              <w:rPr>
                <w:rFonts w:ascii="Aptos Display" w:hAnsi="Aptos Display"/>
                <w:sz w:val="18"/>
                <w:szCs w:val="18"/>
              </w:rPr>
              <w:t xml:space="preserve">sufficient </w:t>
            </w:r>
            <w:r w:rsidR="00150AAD">
              <w:rPr>
                <w:rFonts w:ascii="Aptos Display" w:hAnsi="Aptos Display"/>
                <w:sz w:val="18"/>
                <w:szCs w:val="18"/>
              </w:rPr>
              <w:t>.</w:t>
            </w:r>
            <w:r w:rsidR="000F5D30" w:rsidRPr="00E677C0">
              <w:rPr>
                <w:rFonts w:ascii="Aptos Display" w:hAnsi="Aptos Display"/>
                <w:sz w:val="18"/>
                <w:szCs w:val="18"/>
              </w:rPr>
              <w:t>competency</w:t>
            </w:r>
            <w:proofErr w:type="gramEnd"/>
            <w:r w:rsidR="000F5D30" w:rsidRPr="00E677C0">
              <w:rPr>
                <w:rFonts w:ascii="Aptos Display" w:hAnsi="Aptos Display"/>
                <w:sz w:val="18"/>
                <w:szCs w:val="18"/>
              </w:rPr>
              <w:t xml:space="preserve"> to undertake and will </w:t>
            </w:r>
            <w:r w:rsidR="000F5D30" w:rsidRPr="00E677C0">
              <w:rPr>
                <w:rFonts w:ascii="Aptos Display" w:hAnsi="Aptos Display"/>
                <w:sz w:val="18"/>
                <w:szCs w:val="18"/>
              </w:rPr>
              <w:lastRenderedPageBreak/>
              <w:t>decline participation in this activity without further training</w:t>
            </w:r>
            <w:r w:rsidR="00150AAD">
              <w:rPr>
                <w:rFonts w:ascii="Aptos Display" w:hAnsi="Aptos Display"/>
                <w:sz w:val="18"/>
                <w:szCs w:val="18"/>
              </w:rPr>
              <w:t>.</w:t>
            </w:r>
          </w:p>
        </w:tc>
        <w:tc>
          <w:tcPr>
            <w:tcW w:w="426" w:type="dxa"/>
          </w:tcPr>
          <w:p w14:paraId="17C916F4" w14:textId="77777777" w:rsidR="000F5D30" w:rsidRPr="00E677C0" w:rsidRDefault="000F5D30" w:rsidP="000F5D30">
            <w:pPr>
              <w:jc w:val="center"/>
              <w:rPr>
                <w:rFonts w:ascii="Aptos Display" w:hAnsi="Aptos Display" w:cs="Arial"/>
                <w:sz w:val="18"/>
                <w:szCs w:val="18"/>
              </w:rPr>
            </w:pPr>
          </w:p>
        </w:tc>
        <w:tc>
          <w:tcPr>
            <w:tcW w:w="566" w:type="dxa"/>
          </w:tcPr>
          <w:p w14:paraId="18823A8D" w14:textId="77777777" w:rsidR="000F5D30" w:rsidRPr="00E677C0" w:rsidRDefault="000F5D30" w:rsidP="000F5D30">
            <w:pPr>
              <w:jc w:val="center"/>
              <w:rPr>
                <w:rFonts w:ascii="Aptos Display" w:hAnsi="Aptos Display" w:cs="Arial"/>
                <w:sz w:val="18"/>
                <w:szCs w:val="18"/>
              </w:rPr>
            </w:pPr>
          </w:p>
        </w:tc>
        <w:tc>
          <w:tcPr>
            <w:tcW w:w="567" w:type="dxa"/>
          </w:tcPr>
          <w:p w14:paraId="570CF7A2" w14:textId="77777777" w:rsidR="000F5D30" w:rsidRPr="00E677C0" w:rsidRDefault="000F5D30" w:rsidP="000F5D30">
            <w:pPr>
              <w:jc w:val="center"/>
              <w:rPr>
                <w:rFonts w:ascii="Aptos Display" w:hAnsi="Aptos Display" w:cs="Arial"/>
                <w:sz w:val="18"/>
                <w:szCs w:val="18"/>
              </w:rPr>
            </w:pPr>
          </w:p>
        </w:tc>
        <w:tc>
          <w:tcPr>
            <w:tcW w:w="3402" w:type="dxa"/>
          </w:tcPr>
          <w:p w14:paraId="2784D579" w14:textId="77777777" w:rsidR="000F5D30" w:rsidRPr="00E677C0" w:rsidRDefault="000F5D30" w:rsidP="000F5D30">
            <w:pPr>
              <w:rPr>
                <w:rFonts w:ascii="Aptos Display" w:hAnsi="Aptos Display" w:cs="Arial"/>
                <w:sz w:val="18"/>
                <w:szCs w:val="18"/>
              </w:rPr>
            </w:pPr>
          </w:p>
        </w:tc>
        <w:tc>
          <w:tcPr>
            <w:tcW w:w="567" w:type="dxa"/>
          </w:tcPr>
          <w:p w14:paraId="2DFE51B5" w14:textId="77777777" w:rsidR="000F5D30" w:rsidRPr="00E677C0" w:rsidRDefault="000F5D30" w:rsidP="000F5D30">
            <w:pPr>
              <w:jc w:val="center"/>
              <w:rPr>
                <w:rFonts w:ascii="Aptos Display" w:hAnsi="Aptos Display" w:cs="Arial"/>
                <w:sz w:val="18"/>
                <w:szCs w:val="18"/>
              </w:rPr>
            </w:pPr>
          </w:p>
        </w:tc>
        <w:tc>
          <w:tcPr>
            <w:tcW w:w="425" w:type="dxa"/>
          </w:tcPr>
          <w:p w14:paraId="109162ED" w14:textId="77777777" w:rsidR="000F5D30" w:rsidRPr="00E677C0" w:rsidRDefault="000F5D30" w:rsidP="000F5D30">
            <w:pPr>
              <w:jc w:val="center"/>
              <w:rPr>
                <w:rFonts w:ascii="Aptos Display" w:hAnsi="Aptos Display" w:cs="Arial"/>
                <w:sz w:val="18"/>
                <w:szCs w:val="18"/>
              </w:rPr>
            </w:pPr>
          </w:p>
        </w:tc>
        <w:tc>
          <w:tcPr>
            <w:tcW w:w="459" w:type="dxa"/>
          </w:tcPr>
          <w:p w14:paraId="348CCD3B" w14:textId="77777777" w:rsidR="000F5D30" w:rsidRPr="00E677C0" w:rsidRDefault="000F5D30" w:rsidP="000F5D30">
            <w:pPr>
              <w:rPr>
                <w:rFonts w:ascii="Aptos Display" w:hAnsi="Aptos Display" w:cs="Arial"/>
                <w:sz w:val="18"/>
                <w:szCs w:val="18"/>
              </w:rPr>
            </w:pPr>
          </w:p>
        </w:tc>
      </w:tr>
      <w:tr w:rsidR="007F2A18" w:rsidRPr="00E677C0" w14:paraId="6A4246F9" w14:textId="77777777" w:rsidTr="00A76F7E">
        <w:trPr>
          <w:trHeight w:val="1134"/>
          <w:jc w:val="center"/>
        </w:trPr>
        <w:tc>
          <w:tcPr>
            <w:tcW w:w="1271" w:type="dxa"/>
          </w:tcPr>
          <w:p w14:paraId="32B8AA77" w14:textId="7EF2B334" w:rsidR="007F2A18" w:rsidRDefault="007F2A18" w:rsidP="007F2A18">
            <w:pPr>
              <w:rPr>
                <w:rFonts w:ascii="Aptos Display" w:hAnsi="Aptos Display" w:cs="Arial"/>
                <w:sz w:val="18"/>
                <w:szCs w:val="18"/>
              </w:rPr>
            </w:pPr>
            <w:r>
              <w:rPr>
                <w:rFonts w:ascii="Aptos Display" w:hAnsi="Aptos Display" w:cs="Arial"/>
                <w:sz w:val="18"/>
                <w:szCs w:val="18"/>
              </w:rPr>
              <w:t>Environment</w:t>
            </w:r>
          </w:p>
        </w:tc>
        <w:tc>
          <w:tcPr>
            <w:tcW w:w="1276" w:type="dxa"/>
          </w:tcPr>
          <w:p w14:paraId="3FD1DBE9" w14:textId="77777777" w:rsidR="007F2A18" w:rsidRPr="00E677C0" w:rsidRDefault="007F2A18" w:rsidP="007F2A18">
            <w:pPr>
              <w:autoSpaceDE w:val="0"/>
              <w:autoSpaceDN w:val="0"/>
              <w:adjustRightInd w:val="0"/>
              <w:rPr>
                <w:rFonts w:ascii="Aptos Display" w:hAnsi="Aptos Display" w:cs="Arial"/>
                <w:sz w:val="18"/>
                <w:szCs w:val="18"/>
                <w:lang w:eastAsia="en-GB"/>
              </w:rPr>
            </w:pPr>
            <w:r w:rsidRPr="00E677C0">
              <w:rPr>
                <w:rFonts w:ascii="Aptos Display" w:hAnsi="Aptos Display" w:cs="Arial"/>
                <w:sz w:val="18"/>
                <w:szCs w:val="18"/>
                <w:lang w:eastAsia="en-GB"/>
              </w:rPr>
              <w:t>Attending non-trust premises e.g., patients/ nursing homes.</w:t>
            </w:r>
          </w:p>
          <w:p w14:paraId="71705F29" w14:textId="77777777" w:rsidR="007F2A18" w:rsidRPr="00E677C0" w:rsidRDefault="007F2A18" w:rsidP="007F2A18">
            <w:pPr>
              <w:autoSpaceDE w:val="0"/>
              <w:autoSpaceDN w:val="0"/>
              <w:adjustRightInd w:val="0"/>
              <w:rPr>
                <w:rFonts w:ascii="Aptos Display" w:hAnsi="Aptos Display" w:cs="Arial"/>
                <w:sz w:val="18"/>
                <w:szCs w:val="18"/>
              </w:rPr>
            </w:pPr>
          </w:p>
        </w:tc>
        <w:tc>
          <w:tcPr>
            <w:tcW w:w="1247" w:type="dxa"/>
          </w:tcPr>
          <w:p w14:paraId="70EE4399" w14:textId="4E6F5067" w:rsidR="007F2A18" w:rsidRDefault="008828D3" w:rsidP="007F2A18">
            <w:pPr>
              <w:rPr>
                <w:rFonts w:ascii="Aptos Display" w:hAnsi="Aptos Display" w:cs="Arial"/>
                <w:sz w:val="18"/>
                <w:szCs w:val="18"/>
              </w:rPr>
            </w:pPr>
            <w:r>
              <w:rPr>
                <w:rFonts w:ascii="Aptos Display" w:hAnsi="Aptos Display" w:cs="Arial"/>
                <w:sz w:val="18"/>
                <w:szCs w:val="18"/>
              </w:rPr>
              <w:t>Students</w:t>
            </w:r>
          </w:p>
          <w:p w14:paraId="7EFF901E" w14:textId="7FA42922" w:rsidR="007F2A18" w:rsidRDefault="007F2A18" w:rsidP="007F2A18">
            <w:pPr>
              <w:rPr>
                <w:rFonts w:ascii="Aptos Display" w:hAnsi="Aptos Display" w:cs="Arial"/>
                <w:sz w:val="18"/>
                <w:szCs w:val="18"/>
              </w:rPr>
            </w:pPr>
            <w:r>
              <w:rPr>
                <w:rFonts w:ascii="Aptos Display" w:hAnsi="Aptos Display" w:cs="Arial"/>
                <w:sz w:val="18"/>
                <w:szCs w:val="18"/>
              </w:rPr>
              <w:t>S</w:t>
            </w:r>
            <w:r w:rsidRPr="00E677C0">
              <w:rPr>
                <w:rFonts w:ascii="Aptos Display" w:hAnsi="Aptos Display" w:cs="Arial"/>
                <w:sz w:val="18"/>
                <w:szCs w:val="18"/>
              </w:rPr>
              <w:t>taff</w:t>
            </w:r>
          </w:p>
        </w:tc>
        <w:tc>
          <w:tcPr>
            <w:tcW w:w="3969" w:type="dxa"/>
          </w:tcPr>
          <w:p w14:paraId="57CAF490" w14:textId="77777777" w:rsidR="007F2A18" w:rsidRPr="000F5D30" w:rsidRDefault="007F2A18" w:rsidP="000F5D30">
            <w:pPr>
              <w:pStyle w:val="ListParagraph"/>
              <w:numPr>
                <w:ilvl w:val="0"/>
                <w:numId w:val="30"/>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Only accompanying where it is a follow up visit to a known patient without any known behavioural issues and the placement host is confident that will be no issues with any other occupants of the property.</w:t>
            </w:r>
          </w:p>
          <w:p w14:paraId="201511DB" w14:textId="60421826" w:rsidR="007F2A18" w:rsidRPr="000F5D30" w:rsidRDefault="007F2A18" w:rsidP="000F5D30">
            <w:pPr>
              <w:pStyle w:val="ListParagraph"/>
              <w:numPr>
                <w:ilvl w:val="0"/>
                <w:numId w:val="30"/>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 xml:space="preserve">Patients have given prior consent to a </w:t>
            </w:r>
            <w:r w:rsidR="008828D3">
              <w:rPr>
                <w:rFonts w:ascii="Aptos Display" w:hAnsi="Aptos Display" w:cs="Arial"/>
                <w:sz w:val="18"/>
                <w:szCs w:val="18"/>
                <w:lang w:eastAsia="en-GB"/>
              </w:rPr>
              <w:t>student</w:t>
            </w:r>
            <w:r w:rsidRPr="000F5D30">
              <w:rPr>
                <w:rFonts w:ascii="Aptos Display" w:hAnsi="Aptos Display" w:cs="Arial"/>
                <w:sz w:val="18"/>
                <w:szCs w:val="18"/>
                <w:lang w:eastAsia="en-GB"/>
              </w:rPr>
              <w:t xml:space="preserve"> attending.</w:t>
            </w:r>
          </w:p>
          <w:p w14:paraId="635AB45B" w14:textId="2C977B48" w:rsidR="007F2A18" w:rsidRPr="000F5D30" w:rsidRDefault="007F2A18" w:rsidP="000F5D30">
            <w:pPr>
              <w:pStyle w:val="ListParagraph"/>
              <w:numPr>
                <w:ilvl w:val="0"/>
                <w:numId w:val="30"/>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 xml:space="preserve">The member of staff being satisfied the </w:t>
            </w:r>
            <w:r w:rsidR="008828D3">
              <w:rPr>
                <w:rFonts w:ascii="Aptos Display" w:hAnsi="Aptos Display" w:cs="Arial"/>
                <w:sz w:val="18"/>
                <w:szCs w:val="18"/>
                <w:lang w:eastAsia="en-GB"/>
              </w:rPr>
              <w:t>student</w:t>
            </w:r>
            <w:r w:rsidRPr="000F5D30">
              <w:rPr>
                <w:rFonts w:ascii="Aptos Display" w:hAnsi="Aptos Display" w:cs="Arial"/>
                <w:sz w:val="18"/>
                <w:szCs w:val="18"/>
                <w:lang w:eastAsia="en-GB"/>
              </w:rPr>
              <w:t xml:space="preserve"> displays an appropriate level of maturity i.e., a home visit would not be the first activity timetabled with a learner.</w:t>
            </w:r>
          </w:p>
          <w:p w14:paraId="29C5F0EF" w14:textId="77777777" w:rsidR="007F2A18" w:rsidRPr="000F5D30" w:rsidRDefault="007F2A18" w:rsidP="000F5D30">
            <w:pPr>
              <w:pStyle w:val="ListParagraph"/>
              <w:numPr>
                <w:ilvl w:val="0"/>
                <w:numId w:val="30"/>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Ensuring the environmental conditions outside and within the property do not present significant risks (e.g., aggressive family members, people under the influence of alcohol/drugs, aggressive dogs/pets).</w:t>
            </w:r>
          </w:p>
          <w:p w14:paraId="2D48C237" w14:textId="0C84DDEC" w:rsidR="007F2A18" w:rsidRPr="000F5D30" w:rsidRDefault="007F2A18" w:rsidP="000F5D30">
            <w:pPr>
              <w:rPr>
                <w:rFonts w:ascii="Aptos Display" w:hAnsi="Aptos Display" w:cs="Arial"/>
                <w:sz w:val="18"/>
                <w:szCs w:val="18"/>
              </w:rPr>
            </w:pPr>
            <w:r w:rsidRPr="000F5D30">
              <w:rPr>
                <w:rFonts w:ascii="Aptos Display" w:hAnsi="Aptos Display" w:cs="Arial"/>
                <w:b/>
                <w:bCs/>
                <w:sz w:val="18"/>
                <w:szCs w:val="18"/>
                <w:lang w:eastAsia="en-GB"/>
              </w:rPr>
              <w:t xml:space="preserve">NB: even where a visit is considered low risk, supervisors should carefully consider the patient and their treatment before planning to bring a </w:t>
            </w:r>
            <w:r w:rsidR="008828D3">
              <w:rPr>
                <w:rFonts w:ascii="Aptos Display" w:hAnsi="Aptos Display" w:cs="Arial"/>
                <w:b/>
                <w:bCs/>
                <w:sz w:val="18"/>
                <w:szCs w:val="18"/>
                <w:lang w:eastAsia="en-GB"/>
              </w:rPr>
              <w:t>student</w:t>
            </w:r>
            <w:r w:rsidRPr="000F5D30">
              <w:rPr>
                <w:rFonts w:ascii="Aptos Display" w:hAnsi="Aptos Display" w:cs="Arial"/>
                <w:b/>
                <w:bCs/>
                <w:sz w:val="18"/>
                <w:szCs w:val="18"/>
                <w:lang w:eastAsia="en-GB"/>
              </w:rPr>
              <w:t>.</w:t>
            </w:r>
          </w:p>
        </w:tc>
        <w:tc>
          <w:tcPr>
            <w:tcW w:w="426" w:type="dxa"/>
          </w:tcPr>
          <w:p w14:paraId="5B4F806F" w14:textId="77777777" w:rsidR="007F2A18" w:rsidRPr="00E677C0" w:rsidRDefault="007F2A18" w:rsidP="007F2A18">
            <w:pPr>
              <w:jc w:val="center"/>
              <w:rPr>
                <w:rFonts w:ascii="Aptos Display" w:hAnsi="Aptos Display" w:cs="Arial"/>
                <w:sz w:val="18"/>
                <w:szCs w:val="18"/>
              </w:rPr>
            </w:pPr>
          </w:p>
        </w:tc>
        <w:tc>
          <w:tcPr>
            <w:tcW w:w="566" w:type="dxa"/>
          </w:tcPr>
          <w:p w14:paraId="13FF14F8" w14:textId="77777777" w:rsidR="007F2A18" w:rsidRPr="00E677C0" w:rsidRDefault="007F2A18" w:rsidP="007F2A18">
            <w:pPr>
              <w:jc w:val="center"/>
              <w:rPr>
                <w:rFonts w:ascii="Aptos Display" w:hAnsi="Aptos Display" w:cs="Arial"/>
                <w:sz w:val="18"/>
                <w:szCs w:val="18"/>
              </w:rPr>
            </w:pPr>
          </w:p>
        </w:tc>
        <w:tc>
          <w:tcPr>
            <w:tcW w:w="567" w:type="dxa"/>
          </w:tcPr>
          <w:p w14:paraId="3BD41E20" w14:textId="77777777" w:rsidR="007F2A18" w:rsidRPr="00E677C0" w:rsidRDefault="007F2A18" w:rsidP="007F2A18">
            <w:pPr>
              <w:jc w:val="center"/>
              <w:rPr>
                <w:rFonts w:ascii="Aptos Display" w:hAnsi="Aptos Display" w:cs="Arial"/>
                <w:sz w:val="18"/>
                <w:szCs w:val="18"/>
              </w:rPr>
            </w:pPr>
          </w:p>
        </w:tc>
        <w:tc>
          <w:tcPr>
            <w:tcW w:w="3402" w:type="dxa"/>
          </w:tcPr>
          <w:p w14:paraId="31B27410" w14:textId="77777777" w:rsidR="007F2A18" w:rsidRPr="00E677C0" w:rsidRDefault="007F2A18" w:rsidP="007F2A18">
            <w:pPr>
              <w:autoSpaceDE w:val="0"/>
              <w:autoSpaceDN w:val="0"/>
              <w:adjustRightInd w:val="0"/>
              <w:rPr>
                <w:rFonts w:ascii="Aptos Display" w:hAnsi="Aptos Display" w:cs="ArialMT"/>
                <w:sz w:val="18"/>
                <w:szCs w:val="18"/>
              </w:rPr>
            </w:pPr>
            <w:r w:rsidRPr="00E677C0">
              <w:rPr>
                <w:rFonts w:ascii="Aptos Display" w:hAnsi="Aptos Display" w:cs="ArialMT"/>
                <w:sz w:val="18"/>
                <w:szCs w:val="18"/>
              </w:rPr>
              <w:t xml:space="preserve">Covid status of patient and household will be checked prior to </w:t>
            </w:r>
            <w:proofErr w:type="gramStart"/>
            <w:r w:rsidRPr="00E677C0">
              <w:rPr>
                <w:rFonts w:ascii="Aptos Display" w:hAnsi="Aptos Display" w:cs="ArialMT"/>
                <w:sz w:val="18"/>
                <w:szCs w:val="18"/>
              </w:rPr>
              <w:t>visit</w:t>
            </w:r>
            <w:proofErr w:type="gramEnd"/>
            <w:r w:rsidRPr="00E677C0">
              <w:rPr>
                <w:rFonts w:ascii="Aptos Display" w:hAnsi="Aptos Display" w:cs="ArialMT"/>
                <w:sz w:val="18"/>
                <w:szCs w:val="18"/>
              </w:rPr>
              <w:t xml:space="preserve"> and suitable PPE will be provided and must be worn.</w:t>
            </w:r>
          </w:p>
          <w:p w14:paraId="261B5B7C" w14:textId="77777777" w:rsidR="007F2A18" w:rsidRDefault="007F2A18" w:rsidP="007F2A18">
            <w:pPr>
              <w:autoSpaceDE w:val="0"/>
              <w:autoSpaceDN w:val="0"/>
              <w:adjustRightInd w:val="0"/>
              <w:rPr>
                <w:rFonts w:ascii="Aptos Display" w:hAnsi="Aptos Display" w:cs="ArialMT"/>
                <w:b/>
                <w:bCs/>
                <w:sz w:val="18"/>
                <w:szCs w:val="18"/>
                <w:lang w:eastAsia="en-GB"/>
              </w:rPr>
            </w:pPr>
          </w:p>
          <w:p w14:paraId="02917D71" w14:textId="073280A3" w:rsidR="007F2A18" w:rsidRPr="00E677C0" w:rsidRDefault="008828D3" w:rsidP="007F2A18">
            <w:pPr>
              <w:autoSpaceDE w:val="0"/>
              <w:autoSpaceDN w:val="0"/>
              <w:adjustRightInd w:val="0"/>
              <w:rPr>
                <w:rFonts w:ascii="Aptos Display" w:hAnsi="Aptos Display" w:cs="ArialMT"/>
                <w:b/>
                <w:bCs/>
                <w:sz w:val="18"/>
                <w:szCs w:val="18"/>
              </w:rPr>
            </w:pPr>
            <w:r>
              <w:rPr>
                <w:rFonts w:ascii="Aptos Display" w:hAnsi="Aptos Display" w:cs="ArialMT"/>
                <w:sz w:val="18"/>
                <w:szCs w:val="18"/>
                <w:lang w:eastAsia="en-GB"/>
              </w:rPr>
              <w:t>Student</w:t>
            </w:r>
            <w:r w:rsidR="007F2A18" w:rsidRPr="00E677C0">
              <w:rPr>
                <w:rFonts w:ascii="Aptos Display" w:hAnsi="Aptos Display" w:cs="ArialMT"/>
                <w:sz w:val="18"/>
                <w:szCs w:val="18"/>
                <w:lang w:eastAsia="en-GB"/>
              </w:rPr>
              <w:t xml:space="preserve"> to car share and will follow local policies relating to this.</w:t>
            </w:r>
          </w:p>
          <w:p w14:paraId="539475A9" w14:textId="77777777" w:rsidR="007F2A18" w:rsidRPr="00E677C0" w:rsidRDefault="007F2A18" w:rsidP="007F2A18">
            <w:pPr>
              <w:rPr>
                <w:rFonts w:ascii="Aptos Display" w:hAnsi="Aptos Display" w:cs="Arial"/>
                <w:sz w:val="18"/>
                <w:szCs w:val="18"/>
              </w:rPr>
            </w:pPr>
          </w:p>
        </w:tc>
        <w:tc>
          <w:tcPr>
            <w:tcW w:w="567" w:type="dxa"/>
          </w:tcPr>
          <w:p w14:paraId="0172AB8A" w14:textId="77777777" w:rsidR="007F2A18" w:rsidRPr="00E677C0" w:rsidRDefault="007F2A18" w:rsidP="007F2A18">
            <w:pPr>
              <w:jc w:val="center"/>
              <w:rPr>
                <w:rFonts w:ascii="Aptos Display" w:hAnsi="Aptos Display" w:cs="Arial"/>
                <w:sz w:val="18"/>
                <w:szCs w:val="18"/>
              </w:rPr>
            </w:pPr>
          </w:p>
        </w:tc>
        <w:tc>
          <w:tcPr>
            <w:tcW w:w="425" w:type="dxa"/>
          </w:tcPr>
          <w:p w14:paraId="272B8A20" w14:textId="77777777" w:rsidR="007F2A18" w:rsidRPr="00E677C0" w:rsidRDefault="007F2A18" w:rsidP="007F2A18">
            <w:pPr>
              <w:jc w:val="center"/>
              <w:rPr>
                <w:rFonts w:ascii="Aptos Display" w:hAnsi="Aptos Display" w:cs="Arial"/>
                <w:sz w:val="18"/>
                <w:szCs w:val="18"/>
              </w:rPr>
            </w:pPr>
          </w:p>
        </w:tc>
        <w:tc>
          <w:tcPr>
            <w:tcW w:w="459" w:type="dxa"/>
          </w:tcPr>
          <w:p w14:paraId="4C5EC1EC" w14:textId="77777777" w:rsidR="007F2A18" w:rsidRPr="00E677C0" w:rsidRDefault="007F2A18" w:rsidP="007F2A18">
            <w:pPr>
              <w:rPr>
                <w:rFonts w:ascii="Aptos Display" w:hAnsi="Aptos Display" w:cs="Arial"/>
                <w:sz w:val="18"/>
                <w:szCs w:val="18"/>
              </w:rPr>
            </w:pPr>
          </w:p>
        </w:tc>
      </w:tr>
      <w:tr w:rsidR="002860E0" w:rsidRPr="00E677C0" w14:paraId="736907C9" w14:textId="77777777" w:rsidTr="00A76F7E">
        <w:trPr>
          <w:trHeight w:val="1134"/>
          <w:jc w:val="center"/>
        </w:trPr>
        <w:tc>
          <w:tcPr>
            <w:tcW w:w="1271" w:type="dxa"/>
          </w:tcPr>
          <w:p w14:paraId="40404A5E" w14:textId="77777777" w:rsidR="002860E0" w:rsidRDefault="002860E0" w:rsidP="00D022D9">
            <w:pPr>
              <w:rPr>
                <w:rFonts w:ascii="Aptos Display" w:hAnsi="Aptos Display" w:cs="Arial"/>
                <w:sz w:val="18"/>
                <w:szCs w:val="18"/>
              </w:rPr>
            </w:pPr>
            <w:r>
              <w:rPr>
                <w:rFonts w:ascii="Aptos Display" w:hAnsi="Aptos Display" w:cs="Arial"/>
                <w:sz w:val="18"/>
                <w:szCs w:val="18"/>
              </w:rPr>
              <w:t>Equipment</w:t>
            </w:r>
          </w:p>
        </w:tc>
        <w:tc>
          <w:tcPr>
            <w:tcW w:w="1276" w:type="dxa"/>
          </w:tcPr>
          <w:p w14:paraId="7D71BE6E" w14:textId="77777777" w:rsidR="002860E0" w:rsidRPr="00E677C0" w:rsidRDefault="002860E0" w:rsidP="00D022D9">
            <w:pPr>
              <w:autoSpaceDE w:val="0"/>
              <w:autoSpaceDN w:val="0"/>
              <w:adjustRightInd w:val="0"/>
              <w:rPr>
                <w:rFonts w:ascii="Aptos Display" w:hAnsi="Aptos Display" w:cs="Arial"/>
                <w:sz w:val="18"/>
                <w:szCs w:val="18"/>
              </w:rPr>
            </w:pPr>
            <w:r>
              <w:rPr>
                <w:rFonts w:ascii="Aptos Display" w:hAnsi="Aptos Display" w:cs="Arial"/>
                <w:sz w:val="18"/>
                <w:szCs w:val="18"/>
              </w:rPr>
              <w:t>R</w:t>
            </w:r>
            <w:r w:rsidRPr="00E677C0">
              <w:rPr>
                <w:rFonts w:ascii="Aptos Display" w:hAnsi="Aptos Display" w:cs="Arial"/>
                <w:sz w:val="18"/>
                <w:szCs w:val="18"/>
              </w:rPr>
              <w:t xml:space="preserve">isk of harm through use of un-registered, un-serviced or defective devices </w:t>
            </w:r>
            <w:r w:rsidRPr="00E677C0">
              <w:rPr>
                <w:rFonts w:ascii="Aptos Display" w:hAnsi="Aptos Display" w:cs="Arial"/>
                <w:sz w:val="18"/>
                <w:szCs w:val="18"/>
              </w:rPr>
              <w:lastRenderedPageBreak/>
              <w:t>and/or lack of competence when using the device</w:t>
            </w:r>
          </w:p>
        </w:tc>
        <w:tc>
          <w:tcPr>
            <w:tcW w:w="1247" w:type="dxa"/>
          </w:tcPr>
          <w:p w14:paraId="0FA36A57" w14:textId="27C660D6" w:rsidR="002860E0" w:rsidRPr="00E677C0" w:rsidRDefault="008828D3" w:rsidP="00D022D9">
            <w:pPr>
              <w:rPr>
                <w:rFonts w:ascii="Aptos Display" w:hAnsi="Aptos Display" w:cs="Arial"/>
                <w:sz w:val="18"/>
                <w:szCs w:val="18"/>
              </w:rPr>
            </w:pPr>
            <w:r>
              <w:rPr>
                <w:rFonts w:ascii="Aptos Display" w:hAnsi="Aptos Display" w:cs="Arial"/>
                <w:sz w:val="18"/>
                <w:szCs w:val="18"/>
              </w:rPr>
              <w:lastRenderedPageBreak/>
              <w:t>Student</w:t>
            </w:r>
          </w:p>
          <w:p w14:paraId="0B334022"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Patients</w:t>
            </w:r>
          </w:p>
          <w:p w14:paraId="4830187D"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Staff</w:t>
            </w:r>
          </w:p>
          <w:p w14:paraId="78285FD4"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Visitors</w:t>
            </w:r>
          </w:p>
        </w:tc>
        <w:tc>
          <w:tcPr>
            <w:tcW w:w="3969" w:type="dxa"/>
          </w:tcPr>
          <w:p w14:paraId="3FF141D9" w14:textId="49F779D4" w:rsidR="002860E0" w:rsidRPr="000F5D30" w:rsidRDefault="002860E0" w:rsidP="000F5D30">
            <w:pPr>
              <w:pStyle w:val="ListParagraph"/>
              <w:numPr>
                <w:ilvl w:val="0"/>
                <w:numId w:val="30"/>
              </w:numPr>
              <w:rPr>
                <w:rFonts w:ascii="Aptos Display" w:hAnsi="Aptos Display" w:cs="Arial"/>
                <w:sz w:val="18"/>
                <w:szCs w:val="18"/>
              </w:rPr>
            </w:pPr>
            <w:r w:rsidRPr="000F5D30">
              <w:rPr>
                <w:rFonts w:ascii="Aptos Display" w:hAnsi="Aptos Display" w:cs="Arial"/>
                <w:sz w:val="18"/>
                <w:szCs w:val="18"/>
              </w:rPr>
              <w:t xml:space="preserve">Supervisor will identify equipment to be used and potential training requirements during induction.  </w:t>
            </w:r>
            <w:r w:rsidR="008828D3">
              <w:rPr>
                <w:rFonts w:ascii="Aptos Display" w:hAnsi="Aptos Display" w:cs="Arial"/>
                <w:sz w:val="18"/>
                <w:szCs w:val="18"/>
              </w:rPr>
              <w:t>Student</w:t>
            </w:r>
            <w:r w:rsidRPr="000F5D30">
              <w:rPr>
                <w:rFonts w:ascii="Aptos Display" w:hAnsi="Aptos Display" w:cs="Arial"/>
                <w:sz w:val="18"/>
                <w:szCs w:val="18"/>
              </w:rPr>
              <w:t xml:space="preserve"> must be trained in use of equipment before using it.       </w:t>
            </w:r>
          </w:p>
          <w:p w14:paraId="25780929" w14:textId="62915A30" w:rsidR="002860E0" w:rsidRPr="000F5D30" w:rsidRDefault="008828D3" w:rsidP="000F5D30">
            <w:pPr>
              <w:pStyle w:val="ListParagraph"/>
              <w:numPr>
                <w:ilvl w:val="0"/>
                <w:numId w:val="30"/>
              </w:numPr>
              <w:rPr>
                <w:rFonts w:ascii="Aptos Display" w:hAnsi="Aptos Display" w:cs="Arial"/>
                <w:sz w:val="18"/>
                <w:szCs w:val="18"/>
              </w:rPr>
            </w:pPr>
            <w:r>
              <w:rPr>
                <w:rFonts w:ascii="Aptos Display" w:hAnsi="Aptos Display" w:cs="Arial"/>
                <w:sz w:val="18"/>
                <w:szCs w:val="18"/>
              </w:rPr>
              <w:t>Student</w:t>
            </w:r>
            <w:r w:rsidR="002860E0" w:rsidRPr="000F5D30">
              <w:rPr>
                <w:rFonts w:ascii="Aptos Display" w:hAnsi="Aptos Display" w:cs="Arial"/>
                <w:sz w:val="18"/>
                <w:szCs w:val="18"/>
              </w:rPr>
              <w:t>/</w:t>
            </w:r>
            <w:r w:rsidR="00150AAD">
              <w:rPr>
                <w:rFonts w:ascii="Aptos Display" w:hAnsi="Aptos Display" w:cs="Arial"/>
                <w:sz w:val="18"/>
                <w:szCs w:val="18"/>
              </w:rPr>
              <w:t>h</w:t>
            </w:r>
            <w:r w:rsidR="002860E0" w:rsidRPr="000F5D30">
              <w:rPr>
                <w:rFonts w:ascii="Aptos Display" w:hAnsi="Aptos Display" w:cs="Arial"/>
                <w:sz w:val="18"/>
                <w:szCs w:val="18"/>
              </w:rPr>
              <w:t xml:space="preserve">ost – refer to additional guidance that is related to the placement. </w:t>
            </w:r>
          </w:p>
          <w:p w14:paraId="09042FE2" w14:textId="77777777" w:rsidR="002860E0" w:rsidRPr="000F5D30" w:rsidRDefault="002860E0" w:rsidP="000F5D30">
            <w:pPr>
              <w:pStyle w:val="ListParagraph"/>
              <w:numPr>
                <w:ilvl w:val="0"/>
                <w:numId w:val="30"/>
              </w:numPr>
              <w:rPr>
                <w:rFonts w:ascii="Aptos Display" w:hAnsi="Aptos Display" w:cs="Arial"/>
                <w:sz w:val="18"/>
                <w:szCs w:val="18"/>
              </w:rPr>
            </w:pPr>
            <w:r w:rsidRPr="000F5D30">
              <w:rPr>
                <w:rFonts w:ascii="Aptos Display" w:hAnsi="Aptos Display" w:cs="Arial"/>
                <w:sz w:val="18"/>
                <w:szCs w:val="18"/>
              </w:rPr>
              <w:lastRenderedPageBreak/>
              <w:t xml:space="preserve">All medical equipment should be registered and serviced. </w:t>
            </w:r>
          </w:p>
          <w:p w14:paraId="00AD973F" w14:textId="180EE1EC" w:rsidR="002860E0" w:rsidRPr="000F5D30" w:rsidRDefault="008828D3" w:rsidP="000F5D30">
            <w:pPr>
              <w:pStyle w:val="ListParagraph"/>
              <w:numPr>
                <w:ilvl w:val="0"/>
                <w:numId w:val="30"/>
              </w:numPr>
              <w:rPr>
                <w:rFonts w:ascii="Aptos Display" w:hAnsi="Aptos Display" w:cs="Arial"/>
                <w:sz w:val="18"/>
                <w:szCs w:val="18"/>
              </w:rPr>
            </w:pPr>
            <w:r>
              <w:rPr>
                <w:rFonts w:ascii="Aptos Display" w:hAnsi="Aptos Display" w:cs="Arial"/>
                <w:sz w:val="18"/>
                <w:szCs w:val="18"/>
              </w:rPr>
              <w:t>Student</w:t>
            </w:r>
            <w:r w:rsidR="002860E0" w:rsidRPr="000F5D30">
              <w:rPr>
                <w:rFonts w:ascii="Aptos Display" w:hAnsi="Aptos Display" w:cs="Arial"/>
                <w:sz w:val="18"/>
                <w:szCs w:val="18"/>
              </w:rPr>
              <w:t xml:space="preserve"> and staff will check and comply with any equipment restrictions (e.g., weight limits on hoists).</w:t>
            </w:r>
          </w:p>
          <w:p w14:paraId="1E8FEA76" w14:textId="41E2A762" w:rsidR="002860E0" w:rsidRPr="000F5D30" w:rsidRDefault="008828D3" w:rsidP="000F5D30">
            <w:pPr>
              <w:pStyle w:val="ListParagraph"/>
              <w:numPr>
                <w:ilvl w:val="0"/>
                <w:numId w:val="30"/>
              </w:numPr>
              <w:rPr>
                <w:rFonts w:ascii="Aptos Display" w:hAnsi="Aptos Display" w:cs="Arial"/>
                <w:sz w:val="18"/>
                <w:szCs w:val="18"/>
              </w:rPr>
            </w:pPr>
            <w:r>
              <w:rPr>
                <w:rFonts w:ascii="Aptos Display" w:hAnsi="Aptos Display" w:cs="Arial"/>
                <w:sz w:val="18"/>
                <w:szCs w:val="18"/>
              </w:rPr>
              <w:t>Student</w:t>
            </w:r>
            <w:r w:rsidR="002860E0" w:rsidRPr="000F5D30">
              <w:rPr>
                <w:rFonts w:ascii="Aptos Display" w:hAnsi="Aptos Display" w:cs="Arial"/>
                <w:sz w:val="18"/>
                <w:szCs w:val="18"/>
              </w:rPr>
              <w:t xml:space="preserve"> will discontinue use of any defective equipment and report defects to a staff member.</w:t>
            </w:r>
          </w:p>
        </w:tc>
        <w:tc>
          <w:tcPr>
            <w:tcW w:w="426" w:type="dxa"/>
          </w:tcPr>
          <w:p w14:paraId="1222688B" w14:textId="77777777" w:rsidR="002860E0" w:rsidRPr="00E677C0" w:rsidRDefault="002860E0" w:rsidP="00D022D9">
            <w:pPr>
              <w:jc w:val="center"/>
              <w:rPr>
                <w:rFonts w:ascii="Aptos Display" w:hAnsi="Aptos Display" w:cs="Arial"/>
                <w:sz w:val="18"/>
                <w:szCs w:val="18"/>
              </w:rPr>
            </w:pPr>
          </w:p>
        </w:tc>
        <w:tc>
          <w:tcPr>
            <w:tcW w:w="566" w:type="dxa"/>
          </w:tcPr>
          <w:p w14:paraId="4D1159E6" w14:textId="77777777" w:rsidR="002860E0" w:rsidRPr="00E677C0" w:rsidRDefault="002860E0" w:rsidP="00D022D9">
            <w:pPr>
              <w:jc w:val="center"/>
              <w:rPr>
                <w:rFonts w:ascii="Aptos Display" w:hAnsi="Aptos Display" w:cs="Arial"/>
                <w:sz w:val="18"/>
                <w:szCs w:val="18"/>
              </w:rPr>
            </w:pPr>
          </w:p>
        </w:tc>
        <w:tc>
          <w:tcPr>
            <w:tcW w:w="567" w:type="dxa"/>
          </w:tcPr>
          <w:p w14:paraId="2DB2B3FF" w14:textId="77777777" w:rsidR="002860E0" w:rsidRPr="00E677C0" w:rsidRDefault="002860E0" w:rsidP="00D022D9">
            <w:pPr>
              <w:jc w:val="center"/>
              <w:rPr>
                <w:rFonts w:ascii="Aptos Display" w:hAnsi="Aptos Display" w:cs="Arial"/>
                <w:sz w:val="18"/>
                <w:szCs w:val="18"/>
              </w:rPr>
            </w:pPr>
          </w:p>
        </w:tc>
        <w:tc>
          <w:tcPr>
            <w:tcW w:w="3402" w:type="dxa"/>
          </w:tcPr>
          <w:p w14:paraId="3BAFFAEE" w14:textId="77777777" w:rsidR="002860E0" w:rsidRPr="00E677C0" w:rsidRDefault="002860E0" w:rsidP="00D022D9">
            <w:pPr>
              <w:rPr>
                <w:rFonts w:ascii="Aptos Display" w:hAnsi="Aptos Display" w:cs="Arial"/>
                <w:sz w:val="18"/>
                <w:szCs w:val="18"/>
              </w:rPr>
            </w:pPr>
          </w:p>
        </w:tc>
        <w:tc>
          <w:tcPr>
            <w:tcW w:w="567" w:type="dxa"/>
          </w:tcPr>
          <w:p w14:paraId="693A4643" w14:textId="77777777" w:rsidR="002860E0" w:rsidRPr="00E677C0" w:rsidRDefault="002860E0" w:rsidP="00D022D9">
            <w:pPr>
              <w:jc w:val="center"/>
              <w:rPr>
                <w:rFonts w:ascii="Aptos Display" w:hAnsi="Aptos Display" w:cs="Arial"/>
                <w:sz w:val="18"/>
                <w:szCs w:val="18"/>
              </w:rPr>
            </w:pPr>
          </w:p>
        </w:tc>
        <w:tc>
          <w:tcPr>
            <w:tcW w:w="425" w:type="dxa"/>
          </w:tcPr>
          <w:p w14:paraId="7BA67551" w14:textId="77777777" w:rsidR="002860E0" w:rsidRPr="00E677C0" w:rsidRDefault="002860E0" w:rsidP="00D022D9">
            <w:pPr>
              <w:jc w:val="center"/>
              <w:rPr>
                <w:rFonts w:ascii="Aptos Display" w:hAnsi="Aptos Display" w:cs="Arial"/>
                <w:sz w:val="18"/>
                <w:szCs w:val="18"/>
              </w:rPr>
            </w:pPr>
          </w:p>
        </w:tc>
        <w:tc>
          <w:tcPr>
            <w:tcW w:w="459" w:type="dxa"/>
          </w:tcPr>
          <w:p w14:paraId="3BEFA3BB" w14:textId="77777777" w:rsidR="002860E0" w:rsidRPr="00E677C0" w:rsidRDefault="002860E0" w:rsidP="00D022D9">
            <w:pPr>
              <w:rPr>
                <w:rFonts w:ascii="Aptos Display" w:hAnsi="Aptos Display" w:cs="Arial"/>
                <w:sz w:val="18"/>
                <w:szCs w:val="18"/>
              </w:rPr>
            </w:pPr>
          </w:p>
        </w:tc>
      </w:tr>
      <w:tr w:rsidR="002860E0" w:rsidRPr="00E677C0" w14:paraId="42143F4F" w14:textId="77777777" w:rsidTr="00A76F7E">
        <w:trPr>
          <w:trHeight w:val="1134"/>
          <w:jc w:val="center"/>
        </w:trPr>
        <w:tc>
          <w:tcPr>
            <w:tcW w:w="1271" w:type="dxa"/>
          </w:tcPr>
          <w:p w14:paraId="1F5C9578"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Equipment</w:t>
            </w:r>
          </w:p>
        </w:tc>
        <w:tc>
          <w:tcPr>
            <w:tcW w:w="1276" w:type="dxa"/>
          </w:tcPr>
          <w:p w14:paraId="3DDEE25A"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 xml:space="preserve">Theft </w:t>
            </w:r>
          </w:p>
          <w:p w14:paraId="1B990D42" w14:textId="77777777" w:rsidR="008828D3" w:rsidRDefault="008828D3" w:rsidP="00D022D9">
            <w:pPr>
              <w:rPr>
                <w:rFonts w:ascii="Aptos Display" w:hAnsi="Aptos Display" w:cs="Arial"/>
                <w:sz w:val="18"/>
                <w:szCs w:val="18"/>
              </w:rPr>
            </w:pPr>
          </w:p>
          <w:p w14:paraId="2A9E74A8" w14:textId="590478BF"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rPr>
              <w:t>Risk of theft of personal items and department equipment/medications/resources</w:t>
            </w:r>
          </w:p>
          <w:p w14:paraId="1BEE2255" w14:textId="77777777" w:rsidR="002860E0" w:rsidRPr="00E677C0" w:rsidRDefault="002860E0" w:rsidP="00D022D9">
            <w:pPr>
              <w:rPr>
                <w:rFonts w:ascii="Aptos Display" w:hAnsi="Aptos Display" w:cs="Arial"/>
                <w:sz w:val="18"/>
                <w:szCs w:val="18"/>
              </w:rPr>
            </w:pPr>
          </w:p>
        </w:tc>
        <w:tc>
          <w:tcPr>
            <w:tcW w:w="1247" w:type="dxa"/>
          </w:tcPr>
          <w:p w14:paraId="19A7CD6E" w14:textId="77777777" w:rsidR="002860E0" w:rsidRPr="00E677C0" w:rsidRDefault="002860E0" w:rsidP="00D022D9">
            <w:pPr>
              <w:rPr>
                <w:rFonts w:ascii="Aptos Display" w:hAnsi="Aptos Display" w:cs="Arial"/>
                <w:sz w:val="18"/>
                <w:szCs w:val="18"/>
              </w:rPr>
            </w:pPr>
          </w:p>
        </w:tc>
        <w:tc>
          <w:tcPr>
            <w:tcW w:w="3969" w:type="dxa"/>
          </w:tcPr>
          <w:p w14:paraId="5580B16D" w14:textId="253E104F" w:rsidR="002860E0" w:rsidRPr="00E677C0" w:rsidRDefault="008828D3" w:rsidP="002860E0">
            <w:pPr>
              <w:numPr>
                <w:ilvl w:val="0"/>
                <w:numId w:val="30"/>
              </w:numPr>
              <w:rPr>
                <w:rFonts w:ascii="Aptos Display" w:hAnsi="Aptos Display" w:cs="Arial"/>
                <w:bCs/>
                <w:sz w:val="18"/>
                <w:szCs w:val="18"/>
              </w:rPr>
            </w:pPr>
            <w:r>
              <w:rPr>
                <w:rFonts w:ascii="Aptos Display" w:hAnsi="Aptos Display" w:cs="Arial"/>
                <w:bCs/>
                <w:sz w:val="18"/>
                <w:szCs w:val="18"/>
              </w:rPr>
              <w:t>Student</w:t>
            </w:r>
            <w:r w:rsidR="002860E0" w:rsidRPr="00E677C0">
              <w:rPr>
                <w:rFonts w:ascii="Aptos Display" w:hAnsi="Aptos Display" w:cs="Arial"/>
                <w:bCs/>
                <w:sz w:val="18"/>
                <w:szCs w:val="18"/>
              </w:rPr>
              <w:t xml:space="preserve"> shown on first day where to leave personal belongings securely.</w:t>
            </w:r>
          </w:p>
          <w:p w14:paraId="452392D7" w14:textId="77777777" w:rsidR="002860E0" w:rsidRPr="00E677C0" w:rsidRDefault="002860E0" w:rsidP="002860E0">
            <w:pPr>
              <w:numPr>
                <w:ilvl w:val="0"/>
                <w:numId w:val="30"/>
              </w:numPr>
              <w:rPr>
                <w:rFonts w:ascii="Aptos Display" w:hAnsi="Aptos Display" w:cs="Arial"/>
                <w:sz w:val="18"/>
                <w:szCs w:val="18"/>
              </w:rPr>
            </w:pPr>
            <w:r w:rsidRPr="00E677C0">
              <w:rPr>
                <w:rFonts w:ascii="Aptos Display" w:hAnsi="Aptos Display" w:cs="Arial"/>
                <w:sz w:val="18"/>
                <w:szCs w:val="18"/>
              </w:rPr>
              <w:t>Keep all personal items in a desk drawer which should be locked.</w:t>
            </w:r>
          </w:p>
          <w:p w14:paraId="00C51FB2" w14:textId="77777777" w:rsidR="002860E0" w:rsidRPr="00E677C0" w:rsidRDefault="002860E0" w:rsidP="002860E0">
            <w:pPr>
              <w:numPr>
                <w:ilvl w:val="0"/>
                <w:numId w:val="30"/>
              </w:numPr>
              <w:rPr>
                <w:rFonts w:ascii="Aptos Display" w:hAnsi="Aptos Display" w:cs="Arial"/>
                <w:sz w:val="18"/>
                <w:szCs w:val="18"/>
              </w:rPr>
            </w:pPr>
            <w:r w:rsidRPr="00E677C0">
              <w:rPr>
                <w:rFonts w:ascii="Aptos Display" w:hAnsi="Aptos Display" w:cs="Arial"/>
                <w:sz w:val="18"/>
                <w:szCs w:val="18"/>
              </w:rPr>
              <w:t xml:space="preserve">If desk is to be left unattended items to be placed in secure locker. </w:t>
            </w:r>
          </w:p>
          <w:p w14:paraId="255D9E1F" w14:textId="3095B8AC" w:rsidR="002860E0" w:rsidRPr="00E677C0" w:rsidRDefault="002860E0" w:rsidP="002860E0">
            <w:pPr>
              <w:numPr>
                <w:ilvl w:val="0"/>
                <w:numId w:val="30"/>
              </w:numPr>
              <w:rPr>
                <w:rFonts w:ascii="Aptos Display" w:hAnsi="Aptos Display" w:cs="Arial"/>
                <w:sz w:val="18"/>
                <w:szCs w:val="18"/>
              </w:rPr>
            </w:pPr>
            <w:r w:rsidRPr="00E677C0">
              <w:rPr>
                <w:rFonts w:ascii="Aptos Display" w:hAnsi="Aptos Display" w:cs="Arial"/>
                <w:sz w:val="18"/>
                <w:szCs w:val="18"/>
              </w:rPr>
              <w:t xml:space="preserve">Staff areas should be secure from any unauthorised person and </w:t>
            </w:r>
            <w:r w:rsidR="008828D3">
              <w:rPr>
                <w:rFonts w:ascii="Aptos Display" w:hAnsi="Aptos Display" w:cs="Arial"/>
                <w:sz w:val="18"/>
                <w:szCs w:val="18"/>
              </w:rPr>
              <w:t>students</w:t>
            </w:r>
            <w:r w:rsidRPr="00E677C0">
              <w:rPr>
                <w:rFonts w:ascii="Aptos Display" w:hAnsi="Aptos Display" w:cs="Arial"/>
                <w:sz w:val="18"/>
                <w:szCs w:val="18"/>
              </w:rPr>
              <w:t xml:space="preserve"> will not admit unauthorised visitors to the area.</w:t>
            </w:r>
          </w:p>
          <w:p w14:paraId="1387D66B" w14:textId="77777777" w:rsidR="002860E0" w:rsidRPr="00E677C0" w:rsidRDefault="002860E0" w:rsidP="002860E0">
            <w:pPr>
              <w:numPr>
                <w:ilvl w:val="0"/>
                <w:numId w:val="30"/>
              </w:numPr>
              <w:autoSpaceDE w:val="0"/>
              <w:autoSpaceDN w:val="0"/>
              <w:adjustRightInd w:val="0"/>
              <w:rPr>
                <w:rFonts w:ascii="Aptos Display" w:hAnsi="Aptos Display" w:cs="Arial"/>
                <w:sz w:val="18"/>
                <w:szCs w:val="18"/>
              </w:rPr>
            </w:pPr>
            <w:r w:rsidRPr="00E677C0">
              <w:rPr>
                <w:rFonts w:ascii="Aptos Display" w:hAnsi="Aptos Display" w:cs="Arial"/>
                <w:sz w:val="18"/>
                <w:szCs w:val="18"/>
              </w:rPr>
              <w:t>Do not leave equipment or drugs unattended in areas where the public have unsupervised access.</w:t>
            </w:r>
          </w:p>
          <w:p w14:paraId="5D398CF7" w14:textId="61031D7E" w:rsidR="002860E0" w:rsidRPr="00622CEF" w:rsidRDefault="008828D3" w:rsidP="002860E0">
            <w:pPr>
              <w:pStyle w:val="ListParagraph"/>
              <w:numPr>
                <w:ilvl w:val="0"/>
                <w:numId w:val="30"/>
              </w:numPr>
              <w:spacing w:before="60" w:after="60"/>
              <w:rPr>
                <w:rFonts w:ascii="Aptos Display" w:hAnsi="Aptos Display" w:cs="Arial"/>
                <w:sz w:val="18"/>
                <w:szCs w:val="18"/>
              </w:rPr>
            </w:pPr>
            <w:r>
              <w:rPr>
                <w:rFonts w:ascii="Aptos Display" w:hAnsi="Aptos Display" w:cs="Arial"/>
                <w:sz w:val="18"/>
                <w:szCs w:val="18"/>
              </w:rPr>
              <w:t>Students</w:t>
            </w:r>
            <w:r w:rsidR="002860E0" w:rsidRPr="00622CEF">
              <w:rPr>
                <w:rFonts w:ascii="Aptos Display" w:hAnsi="Aptos Display" w:cs="Arial"/>
                <w:sz w:val="18"/>
                <w:szCs w:val="18"/>
              </w:rPr>
              <w:t xml:space="preserve"> will not bring valuable items into the workplace where possible</w:t>
            </w:r>
          </w:p>
        </w:tc>
        <w:tc>
          <w:tcPr>
            <w:tcW w:w="426" w:type="dxa"/>
          </w:tcPr>
          <w:p w14:paraId="03E1C9DF" w14:textId="77777777" w:rsidR="002860E0" w:rsidRPr="00E677C0" w:rsidRDefault="002860E0" w:rsidP="00D022D9">
            <w:pPr>
              <w:jc w:val="center"/>
              <w:rPr>
                <w:rFonts w:ascii="Aptos Display" w:hAnsi="Aptos Display" w:cs="Arial"/>
                <w:sz w:val="18"/>
                <w:szCs w:val="18"/>
              </w:rPr>
            </w:pPr>
          </w:p>
        </w:tc>
        <w:tc>
          <w:tcPr>
            <w:tcW w:w="566" w:type="dxa"/>
          </w:tcPr>
          <w:p w14:paraId="080A1BA0" w14:textId="77777777" w:rsidR="002860E0" w:rsidRPr="00E677C0" w:rsidRDefault="002860E0" w:rsidP="00D022D9">
            <w:pPr>
              <w:jc w:val="center"/>
              <w:rPr>
                <w:rFonts w:ascii="Aptos Display" w:hAnsi="Aptos Display" w:cs="Arial"/>
                <w:sz w:val="18"/>
                <w:szCs w:val="18"/>
              </w:rPr>
            </w:pPr>
          </w:p>
        </w:tc>
        <w:tc>
          <w:tcPr>
            <w:tcW w:w="567" w:type="dxa"/>
          </w:tcPr>
          <w:p w14:paraId="06D271AA" w14:textId="77777777" w:rsidR="002860E0" w:rsidRPr="00E677C0" w:rsidRDefault="002860E0" w:rsidP="00D022D9">
            <w:pPr>
              <w:jc w:val="center"/>
              <w:rPr>
                <w:rFonts w:ascii="Aptos Display" w:hAnsi="Aptos Display" w:cs="Arial"/>
                <w:sz w:val="18"/>
                <w:szCs w:val="18"/>
              </w:rPr>
            </w:pPr>
          </w:p>
        </w:tc>
        <w:tc>
          <w:tcPr>
            <w:tcW w:w="3402" w:type="dxa"/>
          </w:tcPr>
          <w:p w14:paraId="525F447F" w14:textId="77777777" w:rsidR="002860E0" w:rsidRPr="00E677C0" w:rsidRDefault="002860E0" w:rsidP="00D022D9">
            <w:pPr>
              <w:rPr>
                <w:rFonts w:ascii="Aptos Display" w:hAnsi="Aptos Display" w:cs="Arial"/>
                <w:sz w:val="18"/>
                <w:szCs w:val="18"/>
              </w:rPr>
            </w:pPr>
          </w:p>
        </w:tc>
        <w:tc>
          <w:tcPr>
            <w:tcW w:w="567" w:type="dxa"/>
          </w:tcPr>
          <w:p w14:paraId="2BD3AFC1" w14:textId="77777777" w:rsidR="002860E0" w:rsidRPr="00E677C0" w:rsidRDefault="002860E0" w:rsidP="00D022D9">
            <w:pPr>
              <w:jc w:val="center"/>
              <w:rPr>
                <w:rFonts w:ascii="Aptos Display" w:hAnsi="Aptos Display" w:cs="Arial"/>
                <w:sz w:val="18"/>
                <w:szCs w:val="18"/>
              </w:rPr>
            </w:pPr>
          </w:p>
        </w:tc>
        <w:tc>
          <w:tcPr>
            <w:tcW w:w="425" w:type="dxa"/>
          </w:tcPr>
          <w:p w14:paraId="730A3D00" w14:textId="77777777" w:rsidR="002860E0" w:rsidRPr="00E677C0" w:rsidRDefault="002860E0" w:rsidP="00D022D9">
            <w:pPr>
              <w:jc w:val="center"/>
              <w:rPr>
                <w:rFonts w:ascii="Aptos Display" w:hAnsi="Aptos Display" w:cs="Arial"/>
                <w:sz w:val="18"/>
                <w:szCs w:val="18"/>
              </w:rPr>
            </w:pPr>
          </w:p>
        </w:tc>
        <w:tc>
          <w:tcPr>
            <w:tcW w:w="459" w:type="dxa"/>
          </w:tcPr>
          <w:p w14:paraId="6AD32A8C" w14:textId="77777777" w:rsidR="002860E0" w:rsidRPr="00E677C0" w:rsidRDefault="002860E0" w:rsidP="00D022D9">
            <w:pPr>
              <w:rPr>
                <w:rFonts w:ascii="Aptos Display" w:hAnsi="Aptos Display" w:cs="Arial"/>
                <w:sz w:val="18"/>
                <w:szCs w:val="18"/>
              </w:rPr>
            </w:pPr>
          </w:p>
        </w:tc>
      </w:tr>
      <w:tr w:rsidR="002860E0" w:rsidRPr="00E677C0" w14:paraId="2EE7590C" w14:textId="77777777" w:rsidTr="00A76F7E">
        <w:trPr>
          <w:trHeight w:val="1134"/>
          <w:jc w:val="center"/>
        </w:trPr>
        <w:tc>
          <w:tcPr>
            <w:tcW w:w="1271" w:type="dxa"/>
          </w:tcPr>
          <w:p w14:paraId="1DCD9CAF"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Equipment</w:t>
            </w:r>
          </w:p>
        </w:tc>
        <w:tc>
          <w:tcPr>
            <w:tcW w:w="1276" w:type="dxa"/>
          </w:tcPr>
          <w:p w14:paraId="74009706" w14:textId="77777777" w:rsidR="002860E0" w:rsidRPr="00E677C0" w:rsidRDefault="002860E0" w:rsidP="00D022D9">
            <w:pPr>
              <w:autoSpaceDE w:val="0"/>
              <w:autoSpaceDN w:val="0"/>
              <w:adjustRightInd w:val="0"/>
              <w:rPr>
                <w:rFonts w:ascii="Aptos Display" w:hAnsi="Aptos Display" w:cs="Arial"/>
                <w:sz w:val="18"/>
                <w:szCs w:val="18"/>
              </w:rPr>
            </w:pPr>
            <w:r>
              <w:rPr>
                <w:rFonts w:ascii="Aptos Display" w:hAnsi="Aptos Display" w:cs="Arial"/>
                <w:sz w:val="18"/>
                <w:szCs w:val="18"/>
              </w:rPr>
              <w:t>Display Screen Equipment</w:t>
            </w:r>
          </w:p>
          <w:p w14:paraId="55AEBCE3" w14:textId="77777777" w:rsidR="002860E0" w:rsidRPr="00E677C0" w:rsidRDefault="002860E0" w:rsidP="00D022D9">
            <w:pPr>
              <w:rPr>
                <w:rFonts w:ascii="Aptos Display" w:hAnsi="Aptos Display" w:cs="Arial"/>
                <w:sz w:val="18"/>
                <w:szCs w:val="18"/>
              </w:rPr>
            </w:pPr>
          </w:p>
        </w:tc>
        <w:tc>
          <w:tcPr>
            <w:tcW w:w="1247" w:type="dxa"/>
          </w:tcPr>
          <w:p w14:paraId="2B91261C" w14:textId="4F798E49" w:rsidR="002860E0" w:rsidRPr="00E677C0" w:rsidRDefault="008828D3" w:rsidP="00D022D9">
            <w:pPr>
              <w:rPr>
                <w:rFonts w:ascii="Aptos Display" w:hAnsi="Aptos Display" w:cs="Arial"/>
                <w:sz w:val="18"/>
                <w:szCs w:val="18"/>
              </w:rPr>
            </w:pPr>
            <w:r>
              <w:rPr>
                <w:rFonts w:ascii="Aptos Display" w:hAnsi="Aptos Display" w:cs="Arial"/>
                <w:sz w:val="18"/>
                <w:szCs w:val="18"/>
              </w:rPr>
              <w:t>Students</w:t>
            </w:r>
          </w:p>
        </w:tc>
        <w:tc>
          <w:tcPr>
            <w:tcW w:w="3969" w:type="dxa"/>
          </w:tcPr>
          <w:p w14:paraId="7A6FCB3F" w14:textId="77777777" w:rsidR="002860E0" w:rsidRPr="00E677C0" w:rsidRDefault="002860E0" w:rsidP="002860E0">
            <w:pPr>
              <w:numPr>
                <w:ilvl w:val="0"/>
                <w:numId w:val="32"/>
              </w:numPr>
              <w:rPr>
                <w:rFonts w:ascii="Aptos Display" w:hAnsi="Aptos Display" w:cs="Arial"/>
                <w:sz w:val="18"/>
                <w:szCs w:val="18"/>
              </w:rPr>
            </w:pPr>
            <w:r w:rsidRPr="00E677C0">
              <w:rPr>
                <w:rFonts w:ascii="Aptos Display" w:hAnsi="Aptos Display" w:cs="Arial"/>
                <w:sz w:val="18"/>
                <w:szCs w:val="18"/>
              </w:rPr>
              <w:t>Workstation and chair will be adapted to individual.</w:t>
            </w:r>
          </w:p>
          <w:p w14:paraId="2DD5303E" w14:textId="77777777" w:rsidR="002860E0" w:rsidRPr="00E677C0" w:rsidRDefault="002860E0" w:rsidP="002860E0">
            <w:pPr>
              <w:numPr>
                <w:ilvl w:val="0"/>
                <w:numId w:val="32"/>
              </w:numPr>
              <w:rPr>
                <w:rFonts w:ascii="Aptos Display" w:hAnsi="Aptos Display" w:cs="Arial"/>
                <w:sz w:val="18"/>
                <w:szCs w:val="18"/>
              </w:rPr>
            </w:pPr>
            <w:r w:rsidRPr="00E677C0">
              <w:rPr>
                <w:rFonts w:ascii="Aptos Display" w:hAnsi="Aptos Display" w:cs="Arial"/>
                <w:sz w:val="18"/>
                <w:szCs w:val="18"/>
              </w:rPr>
              <w:t xml:space="preserve">Managers are responsible for ensuring that a work placement assessment is carried out and paperwork completed if required. </w:t>
            </w:r>
          </w:p>
          <w:p w14:paraId="66A873D7" w14:textId="372C0DC3" w:rsidR="002860E0" w:rsidRPr="00622CEF" w:rsidRDefault="002860E0" w:rsidP="002860E0">
            <w:pPr>
              <w:pStyle w:val="ListParagraph"/>
              <w:numPr>
                <w:ilvl w:val="0"/>
                <w:numId w:val="32"/>
              </w:numPr>
              <w:spacing w:before="60" w:after="60"/>
              <w:rPr>
                <w:rFonts w:ascii="Aptos Display" w:hAnsi="Aptos Display" w:cs="Arial"/>
                <w:sz w:val="18"/>
                <w:szCs w:val="18"/>
              </w:rPr>
            </w:pPr>
            <w:r w:rsidRPr="00622CEF">
              <w:rPr>
                <w:rFonts w:ascii="Aptos Display" w:hAnsi="Aptos Display" w:cs="Arial"/>
                <w:sz w:val="18"/>
                <w:szCs w:val="18"/>
              </w:rPr>
              <w:lastRenderedPageBreak/>
              <w:t xml:space="preserve">Those </w:t>
            </w:r>
            <w:r w:rsidR="008828D3">
              <w:rPr>
                <w:rFonts w:ascii="Aptos Display" w:hAnsi="Aptos Display" w:cs="Arial"/>
                <w:sz w:val="18"/>
                <w:szCs w:val="18"/>
              </w:rPr>
              <w:t xml:space="preserve">students </w:t>
            </w:r>
            <w:r w:rsidRPr="00622CEF">
              <w:rPr>
                <w:rFonts w:ascii="Aptos Display" w:hAnsi="Aptos Display" w:cs="Arial"/>
                <w:sz w:val="18"/>
                <w:szCs w:val="18"/>
              </w:rPr>
              <w:t>who have restricted access will not have prolonged access to a workstation.</w:t>
            </w:r>
          </w:p>
        </w:tc>
        <w:tc>
          <w:tcPr>
            <w:tcW w:w="426" w:type="dxa"/>
          </w:tcPr>
          <w:p w14:paraId="6770FD95" w14:textId="77777777" w:rsidR="002860E0" w:rsidRPr="00E677C0" w:rsidRDefault="002860E0" w:rsidP="00D022D9">
            <w:pPr>
              <w:jc w:val="center"/>
              <w:rPr>
                <w:rFonts w:ascii="Aptos Display" w:hAnsi="Aptos Display" w:cs="Arial"/>
                <w:sz w:val="18"/>
                <w:szCs w:val="18"/>
              </w:rPr>
            </w:pPr>
          </w:p>
        </w:tc>
        <w:tc>
          <w:tcPr>
            <w:tcW w:w="566" w:type="dxa"/>
          </w:tcPr>
          <w:p w14:paraId="74BD2E58" w14:textId="77777777" w:rsidR="002860E0" w:rsidRPr="00E677C0" w:rsidRDefault="002860E0" w:rsidP="00D022D9">
            <w:pPr>
              <w:jc w:val="center"/>
              <w:rPr>
                <w:rFonts w:ascii="Aptos Display" w:hAnsi="Aptos Display" w:cs="Arial"/>
                <w:sz w:val="18"/>
                <w:szCs w:val="18"/>
              </w:rPr>
            </w:pPr>
          </w:p>
        </w:tc>
        <w:tc>
          <w:tcPr>
            <w:tcW w:w="567" w:type="dxa"/>
          </w:tcPr>
          <w:p w14:paraId="18A7D16B" w14:textId="77777777" w:rsidR="002860E0" w:rsidRPr="00E677C0" w:rsidRDefault="002860E0" w:rsidP="00D022D9">
            <w:pPr>
              <w:jc w:val="center"/>
              <w:rPr>
                <w:rFonts w:ascii="Aptos Display" w:hAnsi="Aptos Display" w:cs="Arial"/>
                <w:sz w:val="18"/>
                <w:szCs w:val="18"/>
              </w:rPr>
            </w:pPr>
          </w:p>
        </w:tc>
        <w:tc>
          <w:tcPr>
            <w:tcW w:w="3402" w:type="dxa"/>
          </w:tcPr>
          <w:p w14:paraId="7919BBA0" w14:textId="77777777" w:rsidR="002860E0" w:rsidRPr="00E677C0" w:rsidRDefault="002860E0" w:rsidP="00D022D9">
            <w:pPr>
              <w:rPr>
                <w:rFonts w:ascii="Aptos Display" w:hAnsi="Aptos Display" w:cs="Arial"/>
                <w:sz w:val="18"/>
                <w:szCs w:val="18"/>
              </w:rPr>
            </w:pPr>
          </w:p>
        </w:tc>
        <w:tc>
          <w:tcPr>
            <w:tcW w:w="567" w:type="dxa"/>
          </w:tcPr>
          <w:p w14:paraId="6B3FED72" w14:textId="77777777" w:rsidR="002860E0" w:rsidRPr="00E677C0" w:rsidRDefault="002860E0" w:rsidP="00D022D9">
            <w:pPr>
              <w:jc w:val="center"/>
              <w:rPr>
                <w:rFonts w:ascii="Aptos Display" w:hAnsi="Aptos Display" w:cs="Arial"/>
                <w:sz w:val="18"/>
                <w:szCs w:val="18"/>
              </w:rPr>
            </w:pPr>
          </w:p>
        </w:tc>
        <w:tc>
          <w:tcPr>
            <w:tcW w:w="425" w:type="dxa"/>
          </w:tcPr>
          <w:p w14:paraId="0E85263A" w14:textId="77777777" w:rsidR="002860E0" w:rsidRPr="00E677C0" w:rsidRDefault="002860E0" w:rsidP="00D022D9">
            <w:pPr>
              <w:jc w:val="center"/>
              <w:rPr>
                <w:rFonts w:ascii="Aptos Display" w:hAnsi="Aptos Display" w:cs="Arial"/>
                <w:sz w:val="18"/>
                <w:szCs w:val="18"/>
              </w:rPr>
            </w:pPr>
          </w:p>
        </w:tc>
        <w:tc>
          <w:tcPr>
            <w:tcW w:w="459" w:type="dxa"/>
          </w:tcPr>
          <w:p w14:paraId="251843A2" w14:textId="77777777" w:rsidR="002860E0" w:rsidRPr="00E677C0" w:rsidRDefault="002860E0" w:rsidP="00D022D9">
            <w:pPr>
              <w:rPr>
                <w:rFonts w:ascii="Aptos Display" w:hAnsi="Aptos Display" w:cs="Arial"/>
                <w:sz w:val="18"/>
                <w:szCs w:val="18"/>
              </w:rPr>
            </w:pPr>
          </w:p>
        </w:tc>
      </w:tr>
      <w:tr w:rsidR="002860E0" w:rsidRPr="00E677C0" w14:paraId="54E707A6" w14:textId="77777777" w:rsidTr="00A76F7E">
        <w:trPr>
          <w:trHeight w:val="1134"/>
          <w:jc w:val="center"/>
        </w:trPr>
        <w:tc>
          <w:tcPr>
            <w:tcW w:w="1271" w:type="dxa"/>
          </w:tcPr>
          <w:p w14:paraId="0FC174D4" w14:textId="77777777" w:rsidR="002860E0" w:rsidRPr="00E677C0" w:rsidRDefault="002860E0" w:rsidP="00D022D9">
            <w:pPr>
              <w:rPr>
                <w:rFonts w:ascii="Aptos Display" w:hAnsi="Aptos Display" w:cs="Arial"/>
                <w:sz w:val="18"/>
                <w:szCs w:val="18"/>
              </w:rPr>
            </w:pPr>
            <w:r>
              <w:rPr>
                <w:rFonts w:ascii="Aptos Display" w:hAnsi="Aptos Display" w:cs="Arial"/>
                <w:sz w:val="18"/>
                <w:szCs w:val="18"/>
              </w:rPr>
              <w:t>Equipment</w:t>
            </w:r>
          </w:p>
        </w:tc>
        <w:tc>
          <w:tcPr>
            <w:tcW w:w="1276" w:type="dxa"/>
          </w:tcPr>
          <w:p w14:paraId="0BABAA95" w14:textId="77777777" w:rsidR="002860E0" w:rsidRPr="00E677C0" w:rsidRDefault="002860E0" w:rsidP="00D022D9">
            <w:pPr>
              <w:rPr>
                <w:rFonts w:ascii="Aptos Display" w:hAnsi="Aptos Display" w:cs="Arial"/>
                <w:b/>
                <w:bCs/>
                <w:sz w:val="18"/>
                <w:szCs w:val="18"/>
              </w:rPr>
            </w:pPr>
            <w:r w:rsidRPr="00E677C0">
              <w:rPr>
                <w:rFonts w:ascii="Aptos Display" w:hAnsi="Aptos Display" w:cs="Arial"/>
                <w:sz w:val="18"/>
                <w:szCs w:val="18"/>
              </w:rPr>
              <w:t>Participation / observation of procedures e.g., radiography scans, drilling during surgery, cleaning chemicals which may result in exposure to radiation, noise and vibration, toxic substances, or extreme temperatures that may cause harm to health</w:t>
            </w:r>
          </w:p>
          <w:p w14:paraId="53BBC722" w14:textId="77777777" w:rsidR="002860E0" w:rsidRPr="00E677C0" w:rsidRDefault="002860E0" w:rsidP="00D022D9">
            <w:pPr>
              <w:rPr>
                <w:rFonts w:ascii="Aptos Display" w:hAnsi="Aptos Display" w:cs="Arial"/>
                <w:sz w:val="18"/>
                <w:szCs w:val="18"/>
              </w:rPr>
            </w:pPr>
          </w:p>
        </w:tc>
        <w:tc>
          <w:tcPr>
            <w:tcW w:w="1247" w:type="dxa"/>
          </w:tcPr>
          <w:p w14:paraId="65D3353F" w14:textId="50BF1A58" w:rsidR="002860E0" w:rsidRPr="00E677C0" w:rsidRDefault="008828D3" w:rsidP="00D022D9">
            <w:pPr>
              <w:rPr>
                <w:rFonts w:ascii="Aptos Display" w:hAnsi="Aptos Display" w:cs="Arial"/>
                <w:sz w:val="18"/>
                <w:szCs w:val="18"/>
              </w:rPr>
            </w:pPr>
            <w:r>
              <w:rPr>
                <w:rFonts w:ascii="Aptos Display" w:hAnsi="Aptos Display" w:cs="Arial"/>
                <w:sz w:val="18"/>
                <w:szCs w:val="18"/>
              </w:rPr>
              <w:t>Students</w:t>
            </w:r>
          </w:p>
          <w:p w14:paraId="72AEA02E" w14:textId="77777777" w:rsidR="002860E0" w:rsidRPr="00E677C0" w:rsidRDefault="002860E0" w:rsidP="00D022D9">
            <w:pPr>
              <w:rPr>
                <w:rFonts w:ascii="Aptos Display" w:hAnsi="Aptos Display" w:cs="Arial"/>
                <w:sz w:val="18"/>
                <w:szCs w:val="18"/>
              </w:rPr>
            </w:pPr>
            <w:r w:rsidRPr="00E677C0">
              <w:rPr>
                <w:rFonts w:ascii="Aptos Display" w:hAnsi="Aptos Display" w:cs="Arial"/>
                <w:sz w:val="18"/>
                <w:szCs w:val="18"/>
              </w:rPr>
              <w:t>Staff</w:t>
            </w:r>
          </w:p>
        </w:tc>
        <w:tc>
          <w:tcPr>
            <w:tcW w:w="3969" w:type="dxa"/>
          </w:tcPr>
          <w:p w14:paraId="3043ECF0" w14:textId="77777777" w:rsidR="002860E0" w:rsidRPr="008828D3" w:rsidRDefault="002860E0" w:rsidP="000F5D30">
            <w:pPr>
              <w:autoSpaceDE w:val="0"/>
              <w:autoSpaceDN w:val="0"/>
              <w:adjustRightInd w:val="0"/>
              <w:rPr>
                <w:rFonts w:ascii="Aptos Display" w:hAnsi="Aptos Display" w:cs="Arial"/>
                <w:sz w:val="18"/>
                <w:szCs w:val="18"/>
                <w:lang w:eastAsia="en-GB"/>
              </w:rPr>
            </w:pPr>
            <w:r w:rsidRPr="008828D3">
              <w:rPr>
                <w:rFonts w:ascii="Aptos Display" w:hAnsi="Aptos Display" w:cs="Arial"/>
                <w:sz w:val="18"/>
                <w:szCs w:val="18"/>
                <w:lang w:eastAsia="en-GB"/>
              </w:rPr>
              <w:t>Radiation</w:t>
            </w:r>
          </w:p>
          <w:p w14:paraId="38E58024" w14:textId="3DE5BB1C" w:rsidR="002860E0" w:rsidRPr="000F5D30" w:rsidRDefault="008828D3"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not be exposed to any procedures involving radiation.</w:t>
            </w:r>
          </w:p>
          <w:p w14:paraId="5771AD75" w14:textId="7D3DC1C5" w:rsidR="002860E0" w:rsidRPr="008828D3" w:rsidRDefault="002860E0" w:rsidP="000F5D30">
            <w:pPr>
              <w:autoSpaceDE w:val="0"/>
              <w:autoSpaceDN w:val="0"/>
              <w:adjustRightInd w:val="0"/>
              <w:rPr>
                <w:rFonts w:ascii="Aptos Display" w:hAnsi="Aptos Display" w:cs="Arial"/>
                <w:sz w:val="18"/>
                <w:szCs w:val="18"/>
                <w:lang w:eastAsia="en-GB"/>
              </w:rPr>
            </w:pPr>
            <w:r w:rsidRPr="008828D3">
              <w:rPr>
                <w:rFonts w:ascii="Aptos Display" w:hAnsi="Aptos Display" w:cs="Arial"/>
                <w:sz w:val="18"/>
                <w:szCs w:val="18"/>
                <w:lang w:eastAsia="en-GB"/>
              </w:rPr>
              <w:t xml:space="preserve">Noise </w:t>
            </w:r>
            <w:r w:rsidR="00150AAD">
              <w:rPr>
                <w:rFonts w:ascii="Aptos Display" w:hAnsi="Aptos Display" w:cs="Arial"/>
                <w:sz w:val="18"/>
                <w:szCs w:val="18"/>
                <w:lang w:eastAsia="en-GB"/>
              </w:rPr>
              <w:t>and</w:t>
            </w:r>
            <w:r w:rsidRPr="008828D3">
              <w:rPr>
                <w:rFonts w:ascii="Aptos Display" w:hAnsi="Aptos Display" w:cs="Arial"/>
                <w:sz w:val="18"/>
                <w:szCs w:val="18"/>
                <w:lang w:eastAsia="en-GB"/>
              </w:rPr>
              <w:t xml:space="preserve"> Vibration</w:t>
            </w:r>
          </w:p>
          <w:p w14:paraId="3F184D2D" w14:textId="453F96B5" w:rsidR="002860E0" w:rsidRPr="000F5D30" w:rsidRDefault="002860E0" w:rsidP="000F5D30">
            <w:pPr>
              <w:pStyle w:val="ListParagraph"/>
              <w:numPr>
                <w:ilvl w:val="0"/>
                <w:numId w:val="32"/>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 xml:space="preserve">Situational assessments will be undertaken to determine the level of noise </w:t>
            </w:r>
            <w:r w:rsidR="00150AAD">
              <w:rPr>
                <w:rFonts w:ascii="Aptos Display" w:hAnsi="Aptos Display" w:cs="Arial"/>
                <w:sz w:val="18"/>
                <w:szCs w:val="18"/>
                <w:lang w:eastAsia="en-GB"/>
              </w:rPr>
              <w:t>and</w:t>
            </w:r>
            <w:r w:rsidRPr="000F5D30">
              <w:rPr>
                <w:rFonts w:ascii="Aptos Display" w:hAnsi="Aptos Display" w:cs="Arial"/>
                <w:sz w:val="18"/>
                <w:szCs w:val="18"/>
                <w:lang w:eastAsia="en-GB"/>
              </w:rPr>
              <w:t xml:space="preserve"> vibration </w:t>
            </w:r>
            <w:r w:rsidR="004E1ACB">
              <w:rPr>
                <w:rFonts w:ascii="Aptos Display" w:hAnsi="Aptos Display" w:cs="Arial"/>
                <w:sz w:val="18"/>
                <w:szCs w:val="18"/>
                <w:lang w:eastAsia="en-GB"/>
              </w:rPr>
              <w:t xml:space="preserve">students </w:t>
            </w:r>
            <w:r w:rsidRPr="000F5D30">
              <w:rPr>
                <w:rFonts w:ascii="Aptos Display" w:hAnsi="Aptos Display" w:cs="Arial"/>
                <w:sz w:val="18"/>
                <w:szCs w:val="18"/>
                <w:lang w:eastAsia="en-GB"/>
              </w:rPr>
              <w:t>may be exposed to situations.</w:t>
            </w:r>
          </w:p>
          <w:p w14:paraId="225591DD" w14:textId="77777777" w:rsidR="002860E0" w:rsidRPr="000F5D30" w:rsidRDefault="002860E0" w:rsidP="000F5D30">
            <w:pPr>
              <w:pStyle w:val="ListParagraph"/>
              <w:numPr>
                <w:ilvl w:val="0"/>
                <w:numId w:val="32"/>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Adequate ear protection / vibration protection will be provided.</w:t>
            </w:r>
          </w:p>
          <w:p w14:paraId="47C98EF2" w14:textId="75390D93" w:rsidR="002860E0" w:rsidRPr="000F5D30" w:rsidRDefault="002860E0" w:rsidP="000F5D30">
            <w:pPr>
              <w:pStyle w:val="ListParagraph"/>
              <w:numPr>
                <w:ilvl w:val="0"/>
                <w:numId w:val="32"/>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 xml:space="preserve">Where not possible then </w:t>
            </w:r>
            <w:r w:rsidR="004E1ACB">
              <w:rPr>
                <w:rFonts w:ascii="Aptos Display" w:hAnsi="Aptos Display" w:cs="Arial"/>
                <w:sz w:val="18"/>
                <w:szCs w:val="18"/>
                <w:lang w:eastAsia="en-GB"/>
              </w:rPr>
              <w:t>students</w:t>
            </w:r>
            <w:r w:rsidRPr="000F5D30">
              <w:rPr>
                <w:rFonts w:ascii="Aptos Display" w:hAnsi="Aptos Display" w:cs="Arial"/>
                <w:sz w:val="18"/>
                <w:szCs w:val="18"/>
                <w:lang w:eastAsia="en-GB"/>
              </w:rPr>
              <w:t xml:space="preserve"> will not be exposed to the situation</w:t>
            </w:r>
            <w:r w:rsidR="00150AAD">
              <w:rPr>
                <w:rFonts w:ascii="Aptos Display" w:hAnsi="Aptos Display" w:cs="Arial"/>
                <w:sz w:val="18"/>
                <w:szCs w:val="18"/>
                <w:lang w:eastAsia="en-GB"/>
              </w:rPr>
              <w:t>.</w:t>
            </w:r>
          </w:p>
          <w:p w14:paraId="1A7DB494" w14:textId="77777777" w:rsidR="002860E0" w:rsidRPr="008828D3" w:rsidRDefault="002860E0" w:rsidP="000F5D30">
            <w:pPr>
              <w:autoSpaceDE w:val="0"/>
              <w:autoSpaceDN w:val="0"/>
              <w:adjustRightInd w:val="0"/>
              <w:rPr>
                <w:rFonts w:ascii="Aptos Display" w:hAnsi="Aptos Display" w:cs="Arial"/>
                <w:sz w:val="18"/>
                <w:szCs w:val="18"/>
                <w:lang w:eastAsia="en-GB"/>
              </w:rPr>
            </w:pPr>
            <w:r w:rsidRPr="008828D3">
              <w:rPr>
                <w:rFonts w:ascii="Aptos Display" w:hAnsi="Aptos Display" w:cs="Arial"/>
                <w:sz w:val="18"/>
                <w:szCs w:val="18"/>
                <w:lang w:eastAsia="en-GB"/>
              </w:rPr>
              <w:t>Toxic Substances</w:t>
            </w:r>
          </w:p>
          <w:p w14:paraId="6385635C" w14:textId="1582B496" w:rsidR="002860E0" w:rsidRPr="000F5D30" w:rsidRDefault="008828D3"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complete e-learning in </w:t>
            </w:r>
            <w:r w:rsidR="00150AAD">
              <w:rPr>
                <w:rFonts w:ascii="Aptos Display" w:hAnsi="Aptos Display" w:cs="Arial"/>
                <w:sz w:val="18"/>
                <w:szCs w:val="18"/>
                <w:lang w:eastAsia="en-GB"/>
              </w:rPr>
              <w:t>h</w:t>
            </w:r>
            <w:r w:rsidR="002860E0" w:rsidRPr="000F5D30">
              <w:rPr>
                <w:rFonts w:ascii="Aptos Display" w:hAnsi="Aptos Display" w:cs="Arial"/>
                <w:sz w:val="18"/>
                <w:szCs w:val="18"/>
                <w:lang w:eastAsia="en-GB"/>
              </w:rPr>
              <w:t xml:space="preserve">ealth and </w:t>
            </w:r>
            <w:r w:rsidR="00150AAD">
              <w:rPr>
                <w:rFonts w:ascii="Aptos Display" w:hAnsi="Aptos Display" w:cs="Arial"/>
                <w:sz w:val="18"/>
                <w:szCs w:val="18"/>
                <w:lang w:eastAsia="en-GB"/>
              </w:rPr>
              <w:t>s</w:t>
            </w:r>
            <w:r w:rsidR="002860E0" w:rsidRPr="000F5D30">
              <w:rPr>
                <w:rFonts w:ascii="Aptos Display" w:hAnsi="Aptos Display" w:cs="Arial"/>
                <w:sz w:val="18"/>
                <w:szCs w:val="18"/>
                <w:lang w:eastAsia="en-GB"/>
              </w:rPr>
              <w:t>afety prior to starting placement</w:t>
            </w:r>
            <w:r w:rsidR="00150AAD">
              <w:rPr>
                <w:rFonts w:ascii="Aptos Display" w:hAnsi="Aptos Display" w:cs="Arial"/>
                <w:sz w:val="18"/>
                <w:szCs w:val="18"/>
                <w:lang w:eastAsia="en-GB"/>
              </w:rPr>
              <w:t>.</w:t>
            </w:r>
          </w:p>
          <w:p w14:paraId="0F41B936" w14:textId="554C92EB" w:rsidR="002860E0" w:rsidRPr="000F5D30" w:rsidRDefault="008828D3"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be properly inducted around their safe use (e.g., cleaning chemicals). </w:t>
            </w:r>
          </w:p>
          <w:p w14:paraId="676AF899" w14:textId="45800EBD" w:rsidR="002860E0" w:rsidRPr="000F5D30" w:rsidRDefault="008828D3"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avoid contact with toxic substances where possible. Where not possible they will be properly inducted around their safe use (e.g., cleaning chemicals).  </w:t>
            </w:r>
          </w:p>
          <w:p w14:paraId="0DCFF754" w14:textId="494DFDF1" w:rsidR="002860E0" w:rsidRPr="000F5D30" w:rsidRDefault="008828D3"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have access to Personal Protective Equipment (gloves, apron, mask).</w:t>
            </w:r>
          </w:p>
          <w:p w14:paraId="7E4FFAA6" w14:textId="5256A287" w:rsidR="002860E0" w:rsidRPr="000F5D30" w:rsidRDefault="002860E0" w:rsidP="000F5D30">
            <w:pPr>
              <w:pStyle w:val="ListParagraph"/>
              <w:numPr>
                <w:ilvl w:val="0"/>
                <w:numId w:val="32"/>
              </w:numPr>
              <w:autoSpaceDE w:val="0"/>
              <w:autoSpaceDN w:val="0"/>
              <w:adjustRightInd w:val="0"/>
              <w:rPr>
                <w:rFonts w:ascii="Aptos Display" w:hAnsi="Aptos Display" w:cs="Arial"/>
                <w:sz w:val="18"/>
                <w:szCs w:val="18"/>
                <w:lang w:eastAsia="en-GB"/>
              </w:rPr>
            </w:pPr>
            <w:proofErr w:type="spellStart"/>
            <w:r w:rsidRPr="000F5D30">
              <w:rPr>
                <w:rFonts w:ascii="Aptos Display" w:hAnsi="Aptos Display" w:cs="Arial"/>
                <w:sz w:val="18"/>
                <w:szCs w:val="18"/>
                <w:lang w:eastAsia="en-GB"/>
              </w:rPr>
              <w:t>C</w:t>
            </w:r>
            <w:r w:rsidR="00150AAD">
              <w:rPr>
                <w:rFonts w:ascii="Aptos Display" w:hAnsi="Aptos Display" w:cs="Arial"/>
                <w:sz w:val="18"/>
                <w:szCs w:val="18"/>
                <w:lang w:eastAsia="en-GB"/>
              </w:rPr>
              <w:t>o</w:t>
            </w:r>
            <w:r w:rsidRPr="000F5D30">
              <w:rPr>
                <w:rFonts w:ascii="Aptos Display" w:hAnsi="Aptos Display" w:cs="Arial"/>
                <w:sz w:val="18"/>
                <w:szCs w:val="18"/>
                <w:lang w:eastAsia="en-GB"/>
              </w:rPr>
              <w:t>SHH</w:t>
            </w:r>
            <w:proofErr w:type="spellEnd"/>
            <w:r w:rsidRPr="000F5D30">
              <w:rPr>
                <w:rFonts w:ascii="Aptos Display" w:hAnsi="Aptos Display" w:cs="Arial"/>
                <w:sz w:val="18"/>
                <w:szCs w:val="18"/>
                <w:lang w:eastAsia="en-GB"/>
              </w:rPr>
              <w:t xml:space="preserve"> risk assessments are in </w:t>
            </w:r>
            <w:proofErr w:type="gramStart"/>
            <w:r w:rsidRPr="000F5D30">
              <w:rPr>
                <w:rFonts w:ascii="Aptos Display" w:hAnsi="Aptos Display" w:cs="Arial"/>
                <w:sz w:val="18"/>
                <w:szCs w:val="18"/>
                <w:lang w:eastAsia="en-GB"/>
              </w:rPr>
              <w:t>place</w:t>
            </w:r>
            <w:proofErr w:type="gramEnd"/>
            <w:r w:rsidRPr="000F5D30">
              <w:rPr>
                <w:rFonts w:ascii="Aptos Display" w:hAnsi="Aptos Display" w:cs="Arial"/>
                <w:sz w:val="18"/>
                <w:szCs w:val="18"/>
                <w:lang w:eastAsia="en-GB"/>
              </w:rPr>
              <w:t xml:space="preserve"> and </w:t>
            </w:r>
            <w:r w:rsidR="004E1ACB">
              <w:rPr>
                <w:rFonts w:ascii="Aptos Display" w:hAnsi="Aptos Display" w:cs="Arial"/>
                <w:sz w:val="18"/>
                <w:szCs w:val="18"/>
                <w:lang w:eastAsia="en-GB"/>
              </w:rPr>
              <w:t>students are</w:t>
            </w:r>
            <w:r w:rsidRPr="000F5D30">
              <w:rPr>
                <w:rFonts w:ascii="Aptos Display" w:hAnsi="Aptos Display" w:cs="Arial"/>
                <w:sz w:val="18"/>
                <w:szCs w:val="18"/>
                <w:lang w:eastAsia="en-GB"/>
              </w:rPr>
              <w:t xml:space="preserve"> aware of them.</w:t>
            </w:r>
          </w:p>
          <w:p w14:paraId="5D4FA7CA" w14:textId="77777777" w:rsidR="002860E0" w:rsidRPr="004E1ACB" w:rsidRDefault="002860E0" w:rsidP="004E1ACB">
            <w:pPr>
              <w:autoSpaceDE w:val="0"/>
              <w:autoSpaceDN w:val="0"/>
              <w:adjustRightInd w:val="0"/>
              <w:rPr>
                <w:rFonts w:ascii="Aptos Display" w:hAnsi="Aptos Display" w:cs="Arial"/>
                <w:sz w:val="18"/>
                <w:szCs w:val="18"/>
                <w:lang w:eastAsia="en-GB"/>
              </w:rPr>
            </w:pPr>
            <w:r w:rsidRPr="004E1ACB">
              <w:rPr>
                <w:rFonts w:ascii="Aptos Display" w:hAnsi="Aptos Display" w:cs="Arial"/>
                <w:sz w:val="18"/>
                <w:szCs w:val="18"/>
                <w:lang w:eastAsia="en-GB"/>
              </w:rPr>
              <w:lastRenderedPageBreak/>
              <w:t>Extreme Temperatures</w:t>
            </w:r>
          </w:p>
          <w:p w14:paraId="53E4E964" w14:textId="65B77C0D" w:rsidR="002860E0" w:rsidRPr="000F5D30" w:rsidRDefault="004E1ACB" w:rsidP="000F5D30">
            <w:pPr>
              <w:pStyle w:val="ListParagraph"/>
              <w:numPr>
                <w:ilvl w:val="0"/>
                <w:numId w:val="32"/>
              </w:numPr>
              <w:autoSpaceDE w:val="0"/>
              <w:autoSpaceDN w:val="0"/>
              <w:adjustRightInd w:val="0"/>
              <w:rPr>
                <w:rFonts w:ascii="Aptos Display" w:hAnsi="Aptos Display" w:cs="Arial"/>
                <w:sz w:val="18"/>
                <w:szCs w:val="18"/>
                <w:lang w:eastAsia="en-GB"/>
              </w:rPr>
            </w:pPr>
            <w:r>
              <w:rPr>
                <w:rFonts w:ascii="Aptos Display" w:hAnsi="Aptos Display" w:cs="Arial"/>
                <w:sz w:val="18"/>
                <w:szCs w:val="18"/>
                <w:lang w:eastAsia="en-GB"/>
              </w:rPr>
              <w:t>Students</w:t>
            </w:r>
            <w:r w:rsidR="002860E0" w:rsidRPr="000F5D30">
              <w:rPr>
                <w:rFonts w:ascii="Aptos Display" w:hAnsi="Aptos Display" w:cs="Arial"/>
                <w:sz w:val="18"/>
                <w:szCs w:val="18"/>
                <w:lang w:eastAsia="en-GB"/>
              </w:rPr>
              <w:t xml:space="preserve"> will avoid situations involving extreme temperatures where possible.</w:t>
            </w:r>
          </w:p>
          <w:p w14:paraId="0FDA8895" w14:textId="77777777" w:rsidR="002860E0" w:rsidRPr="000F5D30" w:rsidRDefault="002860E0" w:rsidP="000F5D30">
            <w:pPr>
              <w:pStyle w:val="ListParagraph"/>
              <w:numPr>
                <w:ilvl w:val="0"/>
                <w:numId w:val="32"/>
              </w:numPr>
              <w:autoSpaceDE w:val="0"/>
              <w:autoSpaceDN w:val="0"/>
              <w:adjustRightInd w:val="0"/>
              <w:rPr>
                <w:rFonts w:ascii="Aptos Display" w:hAnsi="Aptos Display" w:cs="Arial"/>
                <w:sz w:val="18"/>
                <w:szCs w:val="18"/>
                <w:lang w:eastAsia="en-GB"/>
              </w:rPr>
            </w:pPr>
            <w:r w:rsidRPr="000F5D30">
              <w:rPr>
                <w:rFonts w:ascii="Aptos Display" w:hAnsi="Aptos Display" w:cs="Arial"/>
                <w:sz w:val="18"/>
                <w:szCs w:val="18"/>
                <w:lang w:eastAsia="en-GB"/>
              </w:rPr>
              <w:t>Adequate protective equipment will be provided.</w:t>
            </w:r>
          </w:p>
        </w:tc>
        <w:tc>
          <w:tcPr>
            <w:tcW w:w="426" w:type="dxa"/>
          </w:tcPr>
          <w:p w14:paraId="4DB67B25" w14:textId="77777777" w:rsidR="002860E0" w:rsidRPr="00E677C0" w:rsidRDefault="002860E0" w:rsidP="00D022D9">
            <w:pPr>
              <w:jc w:val="center"/>
              <w:rPr>
                <w:rFonts w:ascii="Aptos Display" w:hAnsi="Aptos Display" w:cs="Arial"/>
                <w:sz w:val="18"/>
                <w:szCs w:val="18"/>
              </w:rPr>
            </w:pPr>
          </w:p>
        </w:tc>
        <w:tc>
          <w:tcPr>
            <w:tcW w:w="566" w:type="dxa"/>
          </w:tcPr>
          <w:p w14:paraId="6C9F0B10" w14:textId="77777777" w:rsidR="002860E0" w:rsidRPr="00E677C0" w:rsidRDefault="002860E0" w:rsidP="00D022D9">
            <w:pPr>
              <w:jc w:val="center"/>
              <w:rPr>
                <w:rFonts w:ascii="Aptos Display" w:hAnsi="Aptos Display" w:cs="Arial"/>
                <w:sz w:val="18"/>
                <w:szCs w:val="18"/>
              </w:rPr>
            </w:pPr>
          </w:p>
        </w:tc>
        <w:tc>
          <w:tcPr>
            <w:tcW w:w="567" w:type="dxa"/>
          </w:tcPr>
          <w:p w14:paraId="2C784FBD" w14:textId="77777777" w:rsidR="002860E0" w:rsidRPr="00E677C0" w:rsidRDefault="002860E0" w:rsidP="00D022D9">
            <w:pPr>
              <w:jc w:val="center"/>
              <w:rPr>
                <w:rFonts w:ascii="Aptos Display" w:hAnsi="Aptos Display" w:cs="Arial"/>
                <w:sz w:val="18"/>
                <w:szCs w:val="18"/>
              </w:rPr>
            </w:pPr>
          </w:p>
        </w:tc>
        <w:tc>
          <w:tcPr>
            <w:tcW w:w="3402" w:type="dxa"/>
          </w:tcPr>
          <w:p w14:paraId="1E97C0EE" w14:textId="6E6A6E6F" w:rsidR="002860E0" w:rsidRPr="00E677C0" w:rsidRDefault="002860E0" w:rsidP="00D022D9">
            <w:pPr>
              <w:rPr>
                <w:rFonts w:ascii="Aptos Display" w:hAnsi="Aptos Display" w:cs="Arial"/>
                <w:sz w:val="18"/>
                <w:szCs w:val="18"/>
              </w:rPr>
            </w:pPr>
            <w:r w:rsidRPr="00E677C0">
              <w:rPr>
                <w:rFonts w:ascii="Aptos Display" w:hAnsi="Aptos Display" w:cs="Arial"/>
                <w:sz w:val="18"/>
                <w:szCs w:val="18"/>
                <w:lang w:eastAsia="en-GB"/>
              </w:rPr>
              <w:t xml:space="preserve">Should an incidental situation arise (e.g., extreme air temperatures in hospital setting due to adverse weather and malfunctioning of air conditioning system) then the </w:t>
            </w:r>
            <w:r w:rsidR="004E1ACB">
              <w:rPr>
                <w:rFonts w:ascii="Aptos Display" w:hAnsi="Aptos Display" w:cs="Arial"/>
                <w:sz w:val="18"/>
                <w:szCs w:val="18"/>
                <w:lang w:eastAsia="en-GB"/>
              </w:rPr>
              <w:t>students</w:t>
            </w:r>
            <w:r w:rsidRPr="00E677C0">
              <w:rPr>
                <w:rFonts w:ascii="Aptos Display" w:hAnsi="Aptos Display" w:cs="Arial"/>
                <w:sz w:val="18"/>
                <w:szCs w:val="18"/>
                <w:lang w:eastAsia="en-GB"/>
              </w:rPr>
              <w:t xml:space="preserve"> will be sent home and relevant people notified i.e. placement organiser/school/parents</w:t>
            </w:r>
          </w:p>
        </w:tc>
        <w:tc>
          <w:tcPr>
            <w:tcW w:w="567" w:type="dxa"/>
          </w:tcPr>
          <w:p w14:paraId="3ED137F0" w14:textId="77777777" w:rsidR="002860E0" w:rsidRPr="00E677C0" w:rsidRDefault="002860E0" w:rsidP="00D022D9">
            <w:pPr>
              <w:jc w:val="center"/>
              <w:rPr>
                <w:rFonts w:ascii="Aptos Display" w:hAnsi="Aptos Display" w:cs="Arial"/>
                <w:sz w:val="18"/>
                <w:szCs w:val="18"/>
              </w:rPr>
            </w:pPr>
          </w:p>
        </w:tc>
        <w:tc>
          <w:tcPr>
            <w:tcW w:w="425" w:type="dxa"/>
          </w:tcPr>
          <w:p w14:paraId="7B5BC4FB" w14:textId="77777777" w:rsidR="002860E0" w:rsidRPr="00E677C0" w:rsidRDefault="002860E0" w:rsidP="00D022D9">
            <w:pPr>
              <w:jc w:val="center"/>
              <w:rPr>
                <w:rFonts w:ascii="Aptos Display" w:hAnsi="Aptos Display" w:cs="Arial"/>
                <w:sz w:val="18"/>
                <w:szCs w:val="18"/>
              </w:rPr>
            </w:pPr>
          </w:p>
        </w:tc>
        <w:tc>
          <w:tcPr>
            <w:tcW w:w="459" w:type="dxa"/>
          </w:tcPr>
          <w:p w14:paraId="0AA0C660" w14:textId="77777777" w:rsidR="002860E0" w:rsidRPr="00E677C0" w:rsidRDefault="002860E0" w:rsidP="00D022D9">
            <w:pPr>
              <w:rPr>
                <w:rFonts w:ascii="Aptos Display" w:hAnsi="Aptos Display" w:cs="Arial"/>
                <w:sz w:val="18"/>
                <w:szCs w:val="18"/>
              </w:rPr>
            </w:pPr>
          </w:p>
        </w:tc>
      </w:tr>
    </w:tbl>
    <w:p w14:paraId="796B47B6" w14:textId="77777777" w:rsidR="002860E0" w:rsidRDefault="002860E0" w:rsidP="002860E0">
      <w:pPr>
        <w:rPr>
          <w:rFonts w:cs="Arial"/>
        </w:rPr>
      </w:pPr>
    </w:p>
    <w:tbl>
      <w:tblPr>
        <w:tblStyle w:val="TableGrid"/>
        <w:tblW w:w="0" w:type="auto"/>
        <w:tblLook w:val="04A0" w:firstRow="1" w:lastRow="0" w:firstColumn="1" w:lastColumn="0" w:noHBand="0" w:noVBand="1"/>
      </w:tblPr>
      <w:tblGrid>
        <w:gridCol w:w="3330"/>
        <w:gridCol w:w="10618"/>
      </w:tblGrid>
      <w:tr w:rsidR="002860E0" w14:paraId="7BEBB55F" w14:textId="77777777" w:rsidTr="00651F28">
        <w:tc>
          <w:tcPr>
            <w:tcW w:w="3330" w:type="dxa"/>
          </w:tcPr>
          <w:p w14:paraId="23AB0DBA" w14:textId="60A5EC2F" w:rsidR="002860E0" w:rsidRDefault="002860E0" w:rsidP="00D022D9">
            <w:pPr>
              <w:rPr>
                <w:rFonts w:cs="Arial"/>
              </w:rPr>
            </w:pPr>
            <w:r>
              <w:rPr>
                <w:rFonts w:cs="Arial"/>
              </w:rPr>
              <w:t xml:space="preserve">Name of </w:t>
            </w:r>
            <w:r w:rsidR="00150AAD">
              <w:rPr>
                <w:rFonts w:cs="Arial"/>
              </w:rPr>
              <w:t>a</w:t>
            </w:r>
            <w:r>
              <w:rPr>
                <w:rFonts w:cs="Arial"/>
              </w:rPr>
              <w:t>ssessor:</w:t>
            </w:r>
          </w:p>
        </w:tc>
        <w:tc>
          <w:tcPr>
            <w:tcW w:w="10618" w:type="dxa"/>
          </w:tcPr>
          <w:p w14:paraId="743A4EBE" w14:textId="77777777" w:rsidR="002860E0" w:rsidRDefault="002860E0" w:rsidP="00D022D9">
            <w:pPr>
              <w:rPr>
                <w:rFonts w:cs="Arial"/>
              </w:rPr>
            </w:pPr>
          </w:p>
        </w:tc>
      </w:tr>
      <w:tr w:rsidR="002860E0" w14:paraId="6B33356E" w14:textId="77777777" w:rsidTr="00651F28">
        <w:tc>
          <w:tcPr>
            <w:tcW w:w="3330" w:type="dxa"/>
          </w:tcPr>
          <w:p w14:paraId="1C9A0283" w14:textId="5862AA6E" w:rsidR="002860E0" w:rsidRDefault="002860E0" w:rsidP="00D022D9">
            <w:pPr>
              <w:rPr>
                <w:rFonts w:cs="Arial"/>
              </w:rPr>
            </w:pPr>
            <w:r>
              <w:rPr>
                <w:rFonts w:cs="Arial"/>
              </w:rPr>
              <w:t xml:space="preserve">Signature of </w:t>
            </w:r>
            <w:r w:rsidR="00150AAD">
              <w:rPr>
                <w:rFonts w:cs="Arial"/>
              </w:rPr>
              <w:t>a</w:t>
            </w:r>
            <w:r>
              <w:rPr>
                <w:rFonts w:cs="Arial"/>
              </w:rPr>
              <w:t>ssessor:</w:t>
            </w:r>
          </w:p>
        </w:tc>
        <w:tc>
          <w:tcPr>
            <w:tcW w:w="10618" w:type="dxa"/>
          </w:tcPr>
          <w:p w14:paraId="5B5F1EF3" w14:textId="77777777" w:rsidR="002860E0" w:rsidRDefault="002860E0" w:rsidP="00D022D9">
            <w:pPr>
              <w:rPr>
                <w:rFonts w:cs="Arial"/>
              </w:rPr>
            </w:pPr>
          </w:p>
        </w:tc>
      </w:tr>
      <w:tr w:rsidR="002860E0" w14:paraId="77D4ACAC" w14:textId="77777777" w:rsidTr="00651F28">
        <w:tc>
          <w:tcPr>
            <w:tcW w:w="3330" w:type="dxa"/>
          </w:tcPr>
          <w:p w14:paraId="26959F0B" w14:textId="5C311241" w:rsidR="002860E0" w:rsidRDefault="002860E0" w:rsidP="00D022D9">
            <w:pPr>
              <w:rPr>
                <w:rFonts w:cs="Arial"/>
              </w:rPr>
            </w:pPr>
            <w:r>
              <w:rPr>
                <w:rFonts w:cs="Arial"/>
              </w:rPr>
              <w:t xml:space="preserve">Name of </w:t>
            </w:r>
            <w:r w:rsidR="00150AAD">
              <w:rPr>
                <w:rFonts w:cs="Arial"/>
              </w:rPr>
              <w:t>m</w:t>
            </w:r>
            <w:r>
              <w:rPr>
                <w:rFonts w:cs="Arial"/>
              </w:rPr>
              <w:t>anager:</w:t>
            </w:r>
          </w:p>
        </w:tc>
        <w:tc>
          <w:tcPr>
            <w:tcW w:w="10618" w:type="dxa"/>
          </w:tcPr>
          <w:p w14:paraId="550339FE" w14:textId="77777777" w:rsidR="002860E0" w:rsidRDefault="002860E0" w:rsidP="00D022D9">
            <w:pPr>
              <w:rPr>
                <w:rFonts w:cs="Arial"/>
              </w:rPr>
            </w:pPr>
          </w:p>
        </w:tc>
      </w:tr>
      <w:tr w:rsidR="002860E0" w14:paraId="1F8193BE" w14:textId="77777777" w:rsidTr="00651F28">
        <w:tc>
          <w:tcPr>
            <w:tcW w:w="3330" w:type="dxa"/>
          </w:tcPr>
          <w:p w14:paraId="34F135CD" w14:textId="61962EB6" w:rsidR="002860E0" w:rsidRDefault="002860E0" w:rsidP="00D022D9">
            <w:pPr>
              <w:rPr>
                <w:rFonts w:cs="Arial"/>
              </w:rPr>
            </w:pPr>
            <w:r>
              <w:rPr>
                <w:rFonts w:cs="Arial"/>
              </w:rPr>
              <w:t xml:space="preserve">Signature of </w:t>
            </w:r>
            <w:r w:rsidR="00150AAD">
              <w:rPr>
                <w:rFonts w:cs="Arial"/>
              </w:rPr>
              <w:t>m</w:t>
            </w:r>
            <w:r>
              <w:rPr>
                <w:rFonts w:cs="Arial"/>
              </w:rPr>
              <w:t>anager:</w:t>
            </w:r>
          </w:p>
        </w:tc>
        <w:tc>
          <w:tcPr>
            <w:tcW w:w="10618" w:type="dxa"/>
          </w:tcPr>
          <w:p w14:paraId="24A9C1EE" w14:textId="77777777" w:rsidR="002860E0" w:rsidRDefault="002860E0" w:rsidP="00D022D9">
            <w:pPr>
              <w:rPr>
                <w:rFonts w:cs="Arial"/>
              </w:rPr>
            </w:pPr>
          </w:p>
        </w:tc>
      </w:tr>
    </w:tbl>
    <w:p w14:paraId="53309FA0" w14:textId="77777777" w:rsidR="0025752A" w:rsidRDefault="0025752A" w:rsidP="005A79EF">
      <w:pPr>
        <w:rPr>
          <w:lang w:val="en-US"/>
        </w:rPr>
      </w:pPr>
    </w:p>
    <w:p w14:paraId="48CA3881" w14:textId="77777777" w:rsidR="0025752A" w:rsidRDefault="0025752A" w:rsidP="005A79EF">
      <w:pPr>
        <w:rPr>
          <w:lang w:val="en-US"/>
        </w:rPr>
      </w:pPr>
    </w:p>
    <w:p w14:paraId="74BF5099" w14:textId="77777777" w:rsidR="0025752A" w:rsidRDefault="0025752A" w:rsidP="005A79EF">
      <w:pPr>
        <w:rPr>
          <w:lang w:val="en-US"/>
        </w:rPr>
      </w:pPr>
    </w:p>
    <w:p w14:paraId="62057849" w14:textId="77777777" w:rsidR="0025752A" w:rsidRDefault="0025752A" w:rsidP="005A79EF">
      <w:pPr>
        <w:rPr>
          <w:lang w:val="en-US"/>
        </w:rPr>
      </w:pPr>
    </w:p>
    <w:p w14:paraId="059DB291" w14:textId="77777777" w:rsidR="0025752A" w:rsidRDefault="0025752A" w:rsidP="005A79EF">
      <w:pPr>
        <w:rPr>
          <w:lang w:val="en-US"/>
        </w:rPr>
      </w:pPr>
    </w:p>
    <w:p w14:paraId="37E6AD89" w14:textId="77777777" w:rsidR="0025752A" w:rsidRDefault="0025752A" w:rsidP="005A79EF">
      <w:pPr>
        <w:rPr>
          <w:lang w:val="en-US"/>
        </w:rPr>
      </w:pPr>
    </w:p>
    <w:p w14:paraId="30365C33" w14:textId="77777777" w:rsidR="0025752A" w:rsidRDefault="0025752A" w:rsidP="005A79EF">
      <w:pPr>
        <w:rPr>
          <w:lang w:val="en-US"/>
        </w:rPr>
      </w:pPr>
    </w:p>
    <w:p w14:paraId="185FFD6D" w14:textId="77777777" w:rsidR="0025752A" w:rsidRDefault="0025752A" w:rsidP="005A79EF">
      <w:pPr>
        <w:rPr>
          <w:lang w:val="en-US"/>
        </w:rPr>
      </w:pPr>
    </w:p>
    <w:p w14:paraId="073B3E89" w14:textId="77777777" w:rsidR="0025752A" w:rsidRDefault="0025752A" w:rsidP="005A79EF">
      <w:pPr>
        <w:rPr>
          <w:lang w:val="en-US"/>
        </w:rPr>
      </w:pPr>
    </w:p>
    <w:p w14:paraId="12B2AE5C" w14:textId="50FEE4CC" w:rsidR="0025752A" w:rsidRPr="005A79EF" w:rsidRDefault="0025752A" w:rsidP="005A79EF">
      <w:pPr>
        <w:rPr>
          <w:lang w:val="en-US"/>
        </w:rPr>
      </w:pPr>
    </w:p>
    <w:sectPr w:rsidR="0025752A" w:rsidRPr="005A79EF" w:rsidSect="0025752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205C"/>
    <w:multiLevelType w:val="hybridMultilevel"/>
    <w:tmpl w:val="4D34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C2D3B"/>
    <w:multiLevelType w:val="hybridMultilevel"/>
    <w:tmpl w:val="B744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D238A"/>
    <w:multiLevelType w:val="hybridMultilevel"/>
    <w:tmpl w:val="27EA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809FB"/>
    <w:multiLevelType w:val="hybridMultilevel"/>
    <w:tmpl w:val="C1648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2345FD"/>
    <w:multiLevelType w:val="hybridMultilevel"/>
    <w:tmpl w:val="6F1AA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8A008A"/>
    <w:multiLevelType w:val="hybridMultilevel"/>
    <w:tmpl w:val="C55E1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6C5208"/>
    <w:multiLevelType w:val="hybridMultilevel"/>
    <w:tmpl w:val="7F16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2077F"/>
    <w:multiLevelType w:val="hybridMultilevel"/>
    <w:tmpl w:val="6BD8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527CC4"/>
    <w:multiLevelType w:val="hybridMultilevel"/>
    <w:tmpl w:val="88CEB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83572"/>
    <w:multiLevelType w:val="hybridMultilevel"/>
    <w:tmpl w:val="10641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A5F3B"/>
    <w:multiLevelType w:val="hybridMultilevel"/>
    <w:tmpl w:val="4104B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367121"/>
    <w:multiLevelType w:val="hybridMultilevel"/>
    <w:tmpl w:val="DA16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73A13"/>
    <w:multiLevelType w:val="hybridMultilevel"/>
    <w:tmpl w:val="8590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EC2FCF"/>
    <w:multiLevelType w:val="hybridMultilevel"/>
    <w:tmpl w:val="6C0C6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31C12"/>
    <w:multiLevelType w:val="hybridMultilevel"/>
    <w:tmpl w:val="2FBEF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016549"/>
    <w:multiLevelType w:val="hybridMultilevel"/>
    <w:tmpl w:val="08286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5930C5"/>
    <w:multiLevelType w:val="hybridMultilevel"/>
    <w:tmpl w:val="61545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43E7F"/>
    <w:multiLevelType w:val="hybridMultilevel"/>
    <w:tmpl w:val="9026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4D164C"/>
    <w:multiLevelType w:val="hybridMultilevel"/>
    <w:tmpl w:val="CC0A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AA0C91"/>
    <w:multiLevelType w:val="hybridMultilevel"/>
    <w:tmpl w:val="84425450"/>
    <w:lvl w:ilvl="0" w:tplc="08090001">
      <w:start w:val="1"/>
      <w:numFmt w:val="bullet"/>
      <w:lvlText w:val=""/>
      <w:lvlJc w:val="left"/>
      <w:pPr>
        <w:ind w:left="679" w:hanging="360"/>
      </w:pPr>
      <w:rPr>
        <w:rFonts w:ascii="Symbol" w:hAnsi="Symbol"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20" w15:restartNumberingAfterBreak="0">
    <w:nsid w:val="36313A14"/>
    <w:multiLevelType w:val="hybridMultilevel"/>
    <w:tmpl w:val="8AE60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B51A37"/>
    <w:multiLevelType w:val="hybridMultilevel"/>
    <w:tmpl w:val="52CCAE62"/>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2" w15:restartNumberingAfterBreak="0">
    <w:nsid w:val="3EEC311C"/>
    <w:multiLevelType w:val="hybridMultilevel"/>
    <w:tmpl w:val="7274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1E5067"/>
    <w:multiLevelType w:val="hybridMultilevel"/>
    <w:tmpl w:val="7280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CB07C3"/>
    <w:multiLevelType w:val="hybridMultilevel"/>
    <w:tmpl w:val="C5CE2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0A37CD"/>
    <w:multiLevelType w:val="hybridMultilevel"/>
    <w:tmpl w:val="0E08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31708F"/>
    <w:multiLevelType w:val="hybridMultilevel"/>
    <w:tmpl w:val="CE84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CB0AF7"/>
    <w:multiLevelType w:val="hybridMultilevel"/>
    <w:tmpl w:val="A9F25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073367"/>
    <w:multiLevelType w:val="hybridMultilevel"/>
    <w:tmpl w:val="4D4A9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BB0034"/>
    <w:multiLevelType w:val="hybridMultilevel"/>
    <w:tmpl w:val="D84A1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14319C"/>
    <w:multiLevelType w:val="hybridMultilevel"/>
    <w:tmpl w:val="5770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572232"/>
    <w:multiLevelType w:val="hybridMultilevel"/>
    <w:tmpl w:val="E50C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A90493"/>
    <w:multiLevelType w:val="hybridMultilevel"/>
    <w:tmpl w:val="7B04C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636B7F"/>
    <w:multiLevelType w:val="hybridMultilevel"/>
    <w:tmpl w:val="85E2C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72478A"/>
    <w:multiLevelType w:val="hybridMultilevel"/>
    <w:tmpl w:val="02B6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47021"/>
    <w:multiLevelType w:val="hybridMultilevel"/>
    <w:tmpl w:val="F02E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623855">
    <w:abstractNumId w:val="9"/>
  </w:num>
  <w:num w:numId="2" w16cid:durableId="1413240271">
    <w:abstractNumId w:val="12"/>
  </w:num>
  <w:num w:numId="3" w16cid:durableId="1059749650">
    <w:abstractNumId w:val="18"/>
  </w:num>
  <w:num w:numId="4" w16cid:durableId="1111827351">
    <w:abstractNumId w:val="0"/>
  </w:num>
  <w:num w:numId="5" w16cid:durableId="799760733">
    <w:abstractNumId w:val="2"/>
  </w:num>
  <w:num w:numId="6" w16cid:durableId="1021929628">
    <w:abstractNumId w:val="35"/>
  </w:num>
  <w:num w:numId="7" w16cid:durableId="1839273071">
    <w:abstractNumId w:val="25"/>
  </w:num>
  <w:num w:numId="8" w16cid:durableId="349914556">
    <w:abstractNumId w:val="33"/>
  </w:num>
  <w:num w:numId="9" w16cid:durableId="166986212">
    <w:abstractNumId w:val="4"/>
  </w:num>
  <w:num w:numId="10" w16cid:durableId="1615135602">
    <w:abstractNumId w:val="30"/>
  </w:num>
  <w:num w:numId="11" w16cid:durableId="1524709723">
    <w:abstractNumId w:val="21"/>
  </w:num>
  <w:num w:numId="12" w16cid:durableId="1671520169">
    <w:abstractNumId w:val="13"/>
  </w:num>
  <w:num w:numId="13" w16cid:durableId="701828144">
    <w:abstractNumId w:val="14"/>
  </w:num>
  <w:num w:numId="14" w16cid:durableId="1542325042">
    <w:abstractNumId w:val="10"/>
  </w:num>
  <w:num w:numId="15" w16cid:durableId="1525630811">
    <w:abstractNumId w:val="11"/>
  </w:num>
  <w:num w:numId="16" w16cid:durableId="1317538009">
    <w:abstractNumId w:val="3"/>
  </w:num>
  <w:num w:numId="17" w16cid:durableId="215746341">
    <w:abstractNumId w:val="28"/>
  </w:num>
  <w:num w:numId="18" w16cid:durableId="979840962">
    <w:abstractNumId w:val="23"/>
  </w:num>
  <w:num w:numId="19" w16cid:durableId="1806311965">
    <w:abstractNumId w:val="27"/>
  </w:num>
  <w:num w:numId="20" w16cid:durableId="775713762">
    <w:abstractNumId w:val="20"/>
  </w:num>
  <w:num w:numId="21" w16cid:durableId="1949314623">
    <w:abstractNumId w:val="5"/>
  </w:num>
  <w:num w:numId="22" w16cid:durableId="1428698220">
    <w:abstractNumId w:val="26"/>
  </w:num>
  <w:num w:numId="23" w16cid:durableId="132791109">
    <w:abstractNumId w:val="17"/>
  </w:num>
  <w:num w:numId="24" w16cid:durableId="2141412069">
    <w:abstractNumId w:val="7"/>
  </w:num>
  <w:num w:numId="25" w16cid:durableId="1162817434">
    <w:abstractNumId w:val="6"/>
  </w:num>
  <w:num w:numId="26" w16cid:durableId="1374769513">
    <w:abstractNumId w:val="15"/>
  </w:num>
  <w:num w:numId="27" w16cid:durableId="350301300">
    <w:abstractNumId w:val="24"/>
  </w:num>
  <w:num w:numId="28" w16cid:durableId="653023500">
    <w:abstractNumId w:val="29"/>
  </w:num>
  <w:num w:numId="29" w16cid:durableId="695086172">
    <w:abstractNumId w:val="32"/>
  </w:num>
  <w:num w:numId="30" w16cid:durableId="1112699879">
    <w:abstractNumId w:val="16"/>
  </w:num>
  <w:num w:numId="31" w16cid:durableId="571474766">
    <w:abstractNumId w:val="34"/>
  </w:num>
  <w:num w:numId="32" w16cid:durableId="1690526152">
    <w:abstractNumId w:val="31"/>
  </w:num>
  <w:num w:numId="33" w16cid:durableId="1670861872">
    <w:abstractNumId w:val="1"/>
  </w:num>
  <w:num w:numId="34" w16cid:durableId="1048842068">
    <w:abstractNumId w:val="22"/>
  </w:num>
  <w:num w:numId="35" w16cid:durableId="431709840">
    <w:abstractNumId w:val="8"/>
  </w:num>
  <w:num w:numId="36" w16cid:durableId="13620544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E7"/>
    <w:rsid w:val="00015811"/>
    <w:rsid w:val="00067BD5"/>
    <w:rsid w:val="0007541D"/>
    <w:rsid w:val="000A7571"/>
    <w:rsid w:val="000B026A"/>
    <w:rsid w:val="000F5D30"/>
    <w:rsid w:val="00115F17"/>
    <w:rsid w:val="00124145"/>
    <w:rsid w:val="00141386"/>
    <w:rsid w:val="00141483"/>
    <w:rsid w:val="00150AAD"/>
    <w:rsid w:val="00172DCB"/>
    <w:rsid w:val="001E32A5"/>
    <w:rsid w:val="002254C4"/>
    <w:rsid w:val="00234385"/>
    <w:rsid w:val="00240AAA"/>
    <w:rsid w:val="0025752A"/>
    <w:rsid w:val="00282839"/>
    <w:rsid w:val="002860E0"/>
    <w:rsid w:val="002A774A"/>
    <w:rsid w:val="002B1AFB"/>
    <w:rsid w:val="002D7F7F"/>
    <w:rsid w:val="002E7FA6"/>
    <w:rsid w:val="003265EE"/>
    <w:rsid w:val="003379A1"/>
    <w:rsid w:val="00392CE7"/>
    <w:rsid w:val="003A480C"/>
    <w:rsid w:val="003C48E5"/>
    <w:rsid w:val="00475E84"/>
    <w:rsid w:val="00486122"/>
    <w:rsid w:val="004E1ACB"/>
    <w:rsid w:val="005115F9"/>
    <w:rsid w:val="00552875"/>
    <w:rsid w:val="00582283"/>
    <w:rsid w:val="00594C27"/>
    <w:rsid w:val="005A491B"/>
    <w:rsid w:val="005A79EF"/>
    <w:rsid w:val="005B5B26"/>
    <w:rsid w:val="005E3AD3"/>
    <w:rsid w:val="00613854"/>
    <w:rsid w:val="00624C15"/>
    <w:rsid w:val="006351BA"/>
    <w:rsid w:val="00651B19"/>
    <w:rsid w:val="00651F28"/>
    <w:rsid w:val="006E081F"/>
    <w:rsid w:val="007961FD"/>
    <w:rsid w:val="007C7DCD"/>
    <w:rsid w:val="007F2A18"/>
    <w:rsid w:val="007F4429"/>
    <w:rsid w:val="008031E2"/>
    <w:rsid w:val="00807E91"/>
    <w:rsid w:val="00812CA5"/>
    <w:rsid w:val="008828D3"/>
    <w:rsid w:val="00934010"/>
    <w:rsid w:val="00972DC3"/>
    <w:rsid w:val="009A6C3D"/>
    <w:rsid w:val="009D2831"/>
    <w:rsid w:val="009D3980"/>
    <w:rsid w:val="00A2309A"/>
    <w:rsid w:val="00A25988"/>
    <w:rsid w:val="00A76F7E"/>
    <w:rsid w:val="00A86852"/>
    <w:rsid w:val="00AB089E"/>
    <w:rsid w:val="00AE5AB4"/>
    <w:rsid w:val="00AF2F26"/>
    <w:rsid w:val="00AF597D"/>
    <w:rsid w:val="00BA341B"/>
    <w:rsid w:val="00BC05D8"/>
    <w:rsid w:val="00BD2F55"/>
    <w:rsid w:val="00C44F98"/>
    <w:rsid w:val="00D601FB"/>
    <w:rsid w:val="00D64A74"/>
    <w:rsid w:val="00D77B7F"/>
    <w:rsid w:val="00DA75FD"/>
    <w:rsid w:val="00E256CA"/>
    <w:rsid w:val="00E56883"/>
    <w:rsid w:val="00E7014B"/>
    <w:rsid w:val="00E76DF1"/>
    <w:rsid w:val="00EC38B5"/>
    <w:rsid w:val="00F81A7C"/>
    <w:rsid w:val="00F858D8"/>
    <w:rsid w:val="00FE0082"/>
    <w:rsid w:val="00FF4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6C23"/>
  <w15:chartTrackingRefBased/>
  <w15:docId w15:val="{D6A01B12-19B3-48C4-8EC8-0EF602BB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392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2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2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2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2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2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CE7"/>
    <w:rPr>
      <w:rFonts w:eastAsiaTheme="majorEastAsia" w:cstheme="majorBidi"/>
      <w:color w:val="272727" w:themeColor="text1" w:themeTint="D8"/>
    </w:rPr>
  </w:style>
  <w:style w:type="paragraph" w:styleId="Title">
    <w:name w:val="Title"/>
    <w:basedOn w:val="Normal"/>
    <w:next w:val="Normal"/>
    <w:link w:val="TitleChar"/>
    <w:uiPriority w:val="10"/>
    <w:qFormat/>
    <w:rsid w:val="00392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CE7"/>
    <w:pPr>
      <w:spacing w:before="160"/>
      <w:jc w:val="center"/>
    </w:pPr>
    <w:rPr>
      <w:i/>
      <w:iCs/>
      <w:color w:val="404040" w:themeColor="text1" w:themeTint="BF"/>
    </w:rPr>
  </w:style>
  <w:style w:type="character" w:customStyle="1" w:styleId="QuoteChar">
    <w:name w:val="Quote Char"/>
    <w:basedOn w:val="DefaultParagraphFont"/>
    <w:link w:val="Quote"/>
    <w:uiPriority w:val="29"/>
    <w:rsid w:val="00392CE7"/>
    <w:rPr>
      <w:i/>
      <w:iCs/>
      <w:color w:val="404040" w:themeColor="text1" w:themeTint="BF"/>
    </w:rPr>
  </w:style>
  <w:style w:type="paragraph" w:styleId="ListParagraph">
    <w:name w:val="List Paragraph"/>
    <w:basedOn w:val="Normal"/>
    <w:uiPriority w:val="34"/>
    <w:qFormat/>
    <w:rsid w:val="00392CE7"/>
    <w:pPr>
      <w:ind w:left="720"/>
      <w:contextualSpacing/>
    </w:pPr>
  </w:style>
  <w:style w:type="character" w:styleId="IntenseEmphasis">
    <w:name w:val="Intense Emphasis"/>
    <w:basedOn w:val="DefaultParagraphFont"/>
    <w:uiPriority w:val="21"/>
    <w:qFormat/>
    <w:rsid w:val="00392CE7"/>
    <w:rPr>
      <w:i/>
      <w:iCs/>
      <w:color w:val="0F4761" w:themeColor="accent1" w:themeShade="BF"/>
    </w:rPr>
  </w:style>
  <w:style w:type="paragraph" w:styleId="IntenseQuote">
    <w:name w:val="Intense Quote"/>
    <w:basedOn w:val="Normal"/>
    <w:next w:val="Normal"/>
    <w:link w:val="IntenseQuoteChar"/>
    <w:uiPriority w:val="30"/>
    <w:qFormat/>
    <w:rsid w:val="00392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CE7"/>
    <w:rPr>
      <w:i/>
      <w:iCs/>
      <w:color w:val="0F4761" w:themeColor="accent1" w:themeShade="BF"/>
    </w:rPr>
  </w:style>
  <w:style w:type="character" w:styleId="IntenseReference">
    <w:name w:val="Intense Reference"/>
    <w:basedOn w:val="DefaultParagraphFont"/>
    <w:uiPriority w:val="32"/>
    <w:qFormat/>
    <w:rsid w:val="00392CE7"/>
    <w:rPr>
      <w:b/>
      <w:bCs/>
      <w:smallCaps/>
      <w:color w:val="0F4761" w:themeColor="accent1" w:themeShade="BF"/>
      <w:spacing w:val="5"/>
    </w:rPr>
  </w:style>
  <w:style w:type="table" w:styleId="TableGrid">
    <w:name w:val="Table Grid"/>
    <w:basedOn w:val="TableNormal"/>
    <w:uiPriority w:val="59"/>
    <w:rsid w:val="005A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860E0"/>
    <w:rPr>
      <w:color w:val="0000FF"/>
      <w:u w:val="single"/>
    </w:rPr>
  </w:style>
  <w:style w:type="paragraph" w:styleId="Revision">
    <w:name w:val="Revision"/>
    <w:hidden/>
    <w:uiPriority w:val="99"/>
    <w:semiHidden/>
    <w:rsid w:val="00141483"/>
    <w:pPr>
      <w:spacing w:after="0" w:line="240" w:lineRule="auto"/>
    </w:pPr>
  </w:style>
  <w:style w:type="character" w:styleId="CommentReference">
    <w:name w:val="annotation reference"/>
    <w:basedOn w:val="DefaultParagraphFont"/>
    <w:uiPriority w:val="99"/>
    <w:semiHidden/>
    <w:unhideWhenUsed/>
    <w:rsid w:val="00141483"/>
    <w:rPr>
      <w:sz w:val="16"/>
      <w:szCs w:val="16"/>
    </w:rPr>
  </w:style>
  <w:style w:type="paragraph" w:styleId="CommentText">
    <w:name w:val="annotation text"/>
    <w:basedOn w:val="Normal"/>
    <w:link w:val="CommentTextChar"/>
    <w:uiPriority w:val="99"/>
    <w:unhideWhenUsed/>
    <w:rsid w:val="00141483"/>
    <w:pPr>
      <w:spacing w:line="240" w:lineRule="auto"/>
    </w:pPr>
    <w:rPr>
      <w:sz w:val="20"/>
      <w:szCs w:val="20"/>
    </w:rPr>
  </w:style>
  <w:style w:type="character" w:customStyle="1" w:styleId="CommentTextChar">
    <w:name w:val="Comment Text Char"/>
    <w:basedOn w:val="DefaultParagraphFont"/>
    <w:link w:val="CommentText"/>
    <w:uiPriority w:val="99"/>
    <w:rsid w:val="00141483"/>
    <w:rPr>
      <w:sz w:val="20"/>
      <w:szCs w:val="20"/>
    </w:rPr>
  </w:style>
  <w:style w:type="paragraph" w:styleId="CommentSubject">
    <w:name w:val="annotation subject"/>
    <w:basedOn w:val="CommentText"/>
    <w:next w:val="CommentText"/>
    <w:link w:val="CommentSubjectChar"/>
    <w:uiPriority w:val="99"/>
    <w:semiHidden/>
    <w:unhideWhenUsed/>
    <w:rsid w:val="00141483"/>
    <w:rPr>
      <w:b/>
      <w:bCs/>
    </w:rPr>
  </w:style>
  <w:style w:type="character" w:customStyle="1" w:styleId="CommentSubjectChar">
    <w:name w:val="Comment Subject Char"/>
    <w:basedOn w:val="CommentTextChar"/>
    <w:link w:val="CommentSubject"/>
    <w:uiPriority w:val="99"/>
    <w:semiHidden/>
    <w:rsid w:val="00141483"/>
    <w:rPr>
      <w:b/>
      <w:bCs/>
      <w:sz w:val="20"/>
      <w:szCs w:val="20"/>
    </w:rPr>
  </w:style>
  <w:style w:type="paragraph" w:styleId="NormalWeb">
    <w:name w:val="Normal (Web)"/>
    <w:basedOn w:val="Normal"/>
    <w:uiPriority w:val="99"/>
    <w:semiHidden/>
    <w:unhideWhenUsed/>
    <w:rsid w:val="0055287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nhsemployers.org/articles/t-level-faqs"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Indexed" ma:contentTypeID="0x0101005349523CC1896445A8482293E4E1B23E01007B4796EE8ADD694E85BBE9665FE3AA92" ma:contentTypeVersion="16" ma:contentTypeDescription="" ma:contentTypeScope="" ma:versionID="068c1da58e33a0061239b558bc7ca5d1">
  <xsd:schema xmlns:xsd="http://www.w3.org/2001/XMLSchema" xmlns:xs="http://www.w3.org/2001/XMLSchema" xmlns:p="http://schemas.microsoft.com/office/2006/metadata/properties" xmlns:ns2="b2ee2435-268c-497f-8d3e-cec60d8d0625" targetNamespace="http://schemas.microsoft.com/office/2006/metadata/properties" ma:root="true" ma:fieldsID="5beb6efa4dd4d803ee4e1d264d08579b" ns2:_="">
    <xsd:import namespace="b2ee2435-268c-497f-8d3e-cec60d8d0625"/>
    <xsd:element name="properties">
      <xsd:complexType>
        <xsd:sequence>
          <xsd:element name="documentManagement">
            <xsd:complexType>
              <xsd:all>
                <xsd:element ref="ns2:Trust" minOccurs="0"/>
                <xsd:element ref="ns2:DocumentType" minOccurs="0"/>
                <xsd:element ref="ns2:DocumentDate" minOccurs="0"/>
                <xsd:element ref="ns2:DocumentDescription" minOccurs="0"/>
                <xsd:element ref="ns2:DocumentComments" minOccurs="0"/>
                <xsd:element ref="ns2:RelatedEmail" minOccurs="0"/>
                <xsd:element ref="ns2:FromIndexerChoice" minOccurs="0"/>
                <xsd:element ref="ns2:FromEgami" minOccurs="0"/>
                <xsd:element ref="ns2:Scann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e2435-268c-497f-8d3e-cec60d8d0625" elementFormDefault="qualified">
    <xsd:import namespace="http://schemas.microsoft.com/office/2006/documentManagement/types"/>
    <xsd:import namespace="http://schemas.microsoft.com/office/infopath/2007/PartnerControls"/>
    <xsd:element name="Trust" ma:index="2" nillable="true" ma:displayName="Trust" ma:format="Dropdown" ma:internalName="Trust">
      <xsd:simpleType>
        <xsd:restriction base="dms:Choice">
          <xsd:enumeration value="Alan &amp; Babette Sainsbury Charitable Fund"/>
          <xsd:enumeration value="Ashden Awards"/>
          <xsd:enumeration value="Ashden Trust"/>
          <xsd:enumeration value="Elizabeth Clark Charitable Trust"/>
          <xsd:enumeration value="Gatsby Africa"/>
          <xsd:enumeration value="Gatsby Charitable Foundation"/>
          <xsd:enumeration value="Gatsby Education"/>
          <xsd:enumeration value="Glass-House Trust"/>
          <xsd:enumeration value="Headley Trust"/>
          <xsd:enumeration value="Indigo Trust"/>
          <xsd:enumeration value="J J Charitable Trust"/>
          <xsd:enumeration value="Jerusalem Productions Ltd"/>
          <xsd:enumeration value="Jerusalem Trust"/>
          <xsd:enumeration value="Kay Kendall Leukaemia Fund"/>
          <xsd:enumeration value="Linbury Trust"/>
          <xsd:enumeration value="Lisa Sainsbury"/>
          <xsd:enumeration value="Mark Leonard Trust"/>
          <xsd:enumeration value="Monument Historic Buildings Trust"/>
          <xsd:enumeration value="Monument Trust"/>
          <xsd:enumeration value="Museums &amp; Galleries for Headley"/>
          <xsd:enumeration value="Staples Trust"/>
          <xsd:enumeration value="Tedworth Charitable Trust"/>
          <xsd:enumeration value="The Woolbeding Charity"/>
          <xsd:enumeration value="Three Guineas Trust"/>
          <xsd:enumeration value="True Colours Trust"/>
          <xsd:enumeration value="Woodward Charitable Trust"/>
        </xsd:restriction>
      </xsd:simpleType>
    </xsd:element>
    <xsd:element name="DocumentType" ma:index="3" nillable="true" ma:displayName="Document Type" ma:format="Dropdown" ma:internalName="DocumentType">
      <xsd:simpleType>
        <xsd:restriction base="dms:Choice">
          <xsd:enumeration value="Finance: Accounts"/>
          <xsd:enumeration value="Finance: Admin"/>
          <xsd:enumeration value="Finance: Budget"/>
          <xsd:enumeration value="Finance: Capital Commitments"/>
          <xsd:enumeration value="Finance: Cash"/>
          <xsd:enumeration value="Finance: CCIP"/>
          <xsd:enumeration value="Finance: Ch Commission Return"/>
          <xsd:enumeration value="Finance: Charity Comm Corr"/>
          <xsd:enumeration value="Finance: Charity/Tax Return"/>
          <xsd:enumeration value="Finance: Cheque Request"/>
          <xsd:enumeration value="Finance: Companies Hse Return"/>
          <xsd:enumeration value="Finance: Corporation Tax"/>
          <xsd:enumeration value="Finance: Creditors"/>
          <xsd:enumeration value="Finance: Debtors/Income"/>
          <xsd:enumeration value="Finance: Deed of Appointment"/>
          <xsd:enumeration value="Finance: Deed of Gift"/>
          <xsd:enumeration value="Finance: Deed of Resignation"/>
          <xsd:enumeration value="Finance: Deed of Retirement"/>
          <xsd:enumeration value="Finance: Donations"/>
          <xsd:enumeration value="Finance: Fixed Assets"/>
          <xsd:enumeration value="Finance: Gift Aid"/>
          <xsd:enumeration value="Finance: Investments"/>
          <xsd:enumeration value="Finance: JS Share Move"/>
          <xsd:enumeration value="Finance: Memorandum &amp; Arts"/>
          <xsd:enumeration value="Finance: P + L Schedules"/>
          <xsd:enumeration value="Finance: P/Y Accounts"/>
          <xsd:enumeration value="Finance: Queries"/>
          <xsd:enumeration value="Finance: Resolutions"/>
          <xsd:enumeration value="Finance: Royalty Statements"/>
          <xsd:enumeration value="Finance: Salaries"/>
          <xsd:enumeration value="Finance: Shares Gift"/>
          <xsd:enumeration value="Finance: Spit B/S"/>
          <xsd:enumeration value="Finance: SSAF"/>
          <xsd:enumeration value="Finance: Statutory"/>
          <xsd:enumeration value="Finance: Summary"/>
          <xsd:enumeration value="Finance: Sundry"/>
          <xsd:enumeration value="Finance: TB/Audit trails"/>
          <xsd:enumeration value="Finance: Trust Deed"/>
          <xsd:enumeration value="Finance: Valuation Report"/>
          <xsd:enumeration value="Finance: Valuations"/>
          <xsd:enumeration value="General: Accounts"/>
          <xsd:enumeration value="General: Agenda"/>
          <xsd:enumeration value="General: Agenda Item"/>
          <xsd:enumeration value="General: Agenda Papers"/>
          <xsd:enumeration value="General: Application"/>
          <xsd:enumeration value="General: Award Letter"/>
          <xsd:enumeration value="General: Bundle"/>
          <xsd:enumeration value="General: Certificate"/>
          <xsd:enumeration value="General: Confirmation of Transfer"/>
          <xsd:enumeration value="General: Contract"/>
          <xsd:enumeration value="General: Email"/>
          <xsd:enumeration value="General: Email Attachment"/>
          <xsd:enumeration value="General: Email In"/>
          <xsd:enumeration value="General: Email Out"/>
          <xsd:enumeration value="General: Extract of Minute"/>
          <xsd:enumeration value="General: Fax In"/>
          <xsd:enumeration value="General: Fax Out"/>
          <xsd:enumeration value="General: File note"/>
          <xsd:enumeration value="General: Finance"/>
          <xsd:enumeration value="General: General"/>
          <xsd:enumeration value="General: Grant Acceptance"/>
          <xsd:enumeration value="General: Grant Input Form"/>
          <xsd:enumeration value="General: Invoice"/>
          <xsd:enumeration value="General: Lease Agreement"/>
          <xsd:enumeration value="General: Letter"/>
          <xsd:enumeration value="General: Letter Encl. Cheque"/>
          <xsd:enumeration value="General: Letter In"/>
          <xsd:enumeration value="General: Letter Out"/>
          <xsd:enumeration value="General: Manual"/>
          <xsd:enumeration value="General: Meeting"/>
          <xsd:enumeration value="General: Memo"/>
          <xsd:enumeration value="General: Minutes"/>
          <xsd:enumeration value="General: News Article"/>
          <xsd:enumeration value="General: Note"/>
          <xsd:enumeration value="General: Order"/>
          <xsd:enumeration value="General: Original Proposal"/>
          <xsd:enumeration value="General: Other"/>
          <xsd:enumeration value="General: Policy Document"/>
          <xsd:enumeration value="General: Presentation"/>
          <xsd:enumeration value="General: Progress Report"/>
          <xsd:enumeration value="General: Quote"/>
          <xsd:enumeration value="General: Receipt"/>
          <xsd:enumeration value="General: Registration Document"/>
          <xsd:enumeration value="General: Report"/>
          <xsd:enumeration value="General: Request for Info"/>
          <xsd:enumeration value="General: Request for Payment"/>
          <xsd:enumeration value="General: Research"/>
          <xsd:enumeration value="General: Spreadsheet"/>
          <xsd:enumeration value="General: Trustees Paper"/>
          <xsd:enumeration value="Personnel: Contract of Employment"/>
          <xsd:enumeration value="Personnel: CV"/>
          <xsd:enumeration value="Personnel: Email"/>
          <xsd:enumeration value="Personnel: Interview Assessment Form"/>
          <xsd:enumeration value="Personnel: Letters"/>
          <xsd:enumeration value="Personnel: Medical Screening"/>
          <xsd:enumeration value="Personnel: Offer Letter"/>
          <xsd:enumeration value="Personnel: Other"/>
          <xsd:enumeration value="Personnel: Recruitment Form"/>
          <xsd:enumeration value="Personnel: References"/>
        </xsd:restriction>
      </xsd:simpleType>
    </xsd:element>
    <xsd:element name="DocumentDate" ma:index="4" nillable="true" ma:displayName="Document Date" ma:default="[today]" ma:format="DateOnly" ma:internalName="DocumentDate">
      <xsd:simpleType>
        <xsd:restriction base="dms:DateTime"/>
      </xsd:simpleType>
    </xsd:element>
    <xsd:element name="DocumentDescription" ma:index="5" nillable="true" ma:displayName="Document Description" ma:internalName="DocumentDescription">
      <xsd:simpleType>
        <xsd:restriction base="dms:Text">
          <xsd:maxLength value="255"/>
        </xsd:restriction>
      </xsd:simpleType>
    </xsd:element>
    <xsd:element name="DocumentComments" ma:index="6" nillable="true" ma:displayName="Document Comments" ma:internalName="DocumentComments">
      <xsd:simpleType>
        <xsd:restriction base="dms:Note">
          <xsd:maxLength value="255"/>
        </xsd:restriction>
      </xsd:simpleType>
    </xsd:element>
    <xsd:element name="RelatedEmail" ma:index="7" nillable="true" ma:displayName="Related Email" ma:format="Hyperlink" ma:internalName="RelatedEmail">
      <xsd:complexType>
        <xsd:complexContent>
          <xsd:extension base="dms:URL">
            <xsd:sequence>
              <xsd:element name="Url" type="dms:ValidUrl" minOccurs="0" nillable="true"/>
              <xsd:element name="Description" type="xsd:string" nillable="true"/>
            </xsd:sequence>
          </xsd:extension>
        </xsd:complexContent>
      </xsd:complexType>
    </xsd:element>
    <xsd:element name="FromIndexerChoice" ma:index="8" nillable="true" ma:displayName="From Indexer?" ma:default="No" ma:format="Dropdown" ma:internalName="FromIndexerChoice">
      <xsd:simpleType>
        <xsd:restriction base="dms:Choice">
          <xsd:enumeration value="No"/>
          <xsd:enumeration value="Yes"/>
        </xsd:restriction>
      </xsd:simpleType>
    </xsd:element>
    <xsd:element name="FromEgami" ma:index="9" nillable="true" ma:displayName="From Egami?" ma:default="No" ma:format="Dropdown" ma:internalName="FromEgami">
      <xsd:simpleType>
        <xsd:restriction base="dms:Choice">
          <xsd:enumeration value="No"/>
          <xsd:enumeration value="Yes"/>
        </xsd:restriction>
      </xsd:simpleType>
    </xsd:element>
    <xsd:element name="ScannedDate" ma:index="10" nillable="true" ma:displayName="Scanned Date" ma:format="DateOnly" ma:internalName="Scann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323eb9-42bf-4c5f-9fdb-2be1ed835cc9" ContentTypeId="0x0101005349523CC1896445A8482293E4E1B23E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romIndexerChoice xmlns="b2ee2435-268c-497f-8d3e-cec60d8d0625">No</FromIndexerChoice>
    <FromEgami xmlns="b2ee2435-268c-497f-8d3e-cec60d8d0625">No</FromEgami>
    <DocumentDate xmlns="b2ee2435-268c-497f-8d3e-cec60d8d0625">2024-08-01T10:55:21Z</DocumentDate>
    <RelatedEmail xmlns="b2ee2435-268c-497f-8d3e-cec60d8d0625">
      <Url xsi:nil="true"/>
      <Description xsi:nil="true"/>
    </RelatedEmail>
    <Trust xmlns="b2ee2435-268c-497f-8d3e-cec60d8d0625" xsi:nil="true"/>
    <ScannedDate xmlns="b2ee2435-268c-497f-8d3e-cec60d8d0625" xsi:nil="true"/>
    <DocumentType xmlns="b2ee2435-268c-497f-8d3e-cec60d8d0625" xsi:nil="true"/>
    <DocumentDescription xmlns="b2ee2435-268c-497f-8d3e-cec60d8d0625" xsi:nil="true"/>
    <DocumentComments xmlns="b2ee2435-268c-497f-8d3e-cec60d8d0625" xsi:nil="true"/>
  </documentManagement>
</p:properties>
</file>

<file path=customXml/itemProps1.xml><?xml version="1.0" encoding="utf-8"?>
<ds:datastoreItem xmlns:ds="http://schemas.openxmlformats.org/officeDocument/2006/customXml" ds:itemID="{23AA659C-7895-455C-AB1E-F9EF29146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e2435-268c-497f-8d3e-cec60d8d0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BD064-F248-481E-9CE7-32F8D2B713B7}">
  <ds:schemaRefs>
    <ds:schemaRef ds:uri="Microsoft.SharePoint.Taxonomy.ContentTypeSync"/>
  </ds:schemaRefs>
</ds:datastoreItem>
</file>

<file path=customXml/itemProps3.xml><?xml version="1.0" encoding="utf-8"?>
<ds:datastoreItem xmlns:ds="http://schemas.openxmlformats.org/officeDocument/2006/customXml" ds:itemID="{C59981F7-61CD-4592-860E-C4353C0630D9}">
  <ds:schemaRefs>
    <ds:schemaRef ds:uri="http://schemas.openxmlformats.org/officeDocument/2006/bibliography"/>
  </ds:schemaRefs>
</ds:datastoreItem>
</file>

<file path=customXml/itemProps4.xml><?xml version="1.0" encoding="utf-8"?>
<ds:datastoreItem xmlns:ds="http://schemas.openxmlformats.org/officeDocument/2006/customXml" ds:itemID="{1E87F86F-4EDA-4DBD-8125-FF9D7316220D}">
  <ds:schemaRefs>
    <ds:schemaRef ds:uri="http://schemas.microsoft.com/sharepoint/v3/contenttype/forms"/>
  </ds:schemaRefs>
</ds:datastoreItem>
</file>

<file path=customXml/itemProps5.xml><?xml version="1.0" encoding="utf-8"?>
<ds:datastoreItem xmlns:ds="http://schemas.openxmlformats.org/officeDocument/2006/customXml" ds:itemID="{D4F27D79-9472-4977-890A-1DCE97E541DF}">
  <ds:schemaRefs>
    <ds:schemaRef ds:uri="http://schemas.microsoft.com/office/2006/metadata/properties"/>
    <ds:schemaRef ds:uri="http://schemas.microsoft.com/office/infopath/2007/PartnerControls"/>
    <ds:schemaRef ds:uri="b2ee2435-268c-497f-8d3e-cec60d8d062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3219</Words>
  <Characters>18222</Characters>
  <Application>Microsoft Office Word</Application>
  <DocSecurity>0</DocSecurity>
  <Lines>1138</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Reynolds</dc:creator>
  <cp:keywords/>
  <dc:description/>
  <cp:lastModifiedBy>Rebecca Appleby-Dean</cp:lastModifiedBy>
  <cp:revision>6</cp:revision>
  <dcterms:created xsi:type="dcterms:W3CDTF">2026-08-04T13:35:00Z</dcterms:created>
  <dcterms:modified xsi:type="dcterms:W3CDTF">2026-08-25T10:14:00Z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0x0101005349523CC1896445A8482293E4E1B23E01007B4796EE8ADD694E85BBE9665FE3AA92</vt:lpwstr>
  </property>
  <property fmtid="{D5CDD505-2E9C-101B-9397-08002B2CF9AE}" pid="3" name="MSIP_Label_d6ffb948-953e-42ec-a310-bd443e7b6908_Enabled">
    <vt:lpwstr>true</vt:lpwstr>
  </property>
  <property fmtid="{D5CDD505-2E9C-101B-9397-08002B2CF9AE}" pid="4" name="MSIP_Label_d6ffb948-953e-42ec-a310-bd443e7b6908_SetDate">
    <vt:lpwstr>2026-08-04T13:34:43Z</vt:lpwstr>
  </property>
  <property fmtid="{D5CDD505-2E9C-101B-9397-08002B2CF9AE}" pid="5" name="MSIP_Label_d6ffb948-953e-42ec-a310-bd443e7b6908_Method">
    <vt:lpwstr>Standard</vt:lpwstr>
  </property>
  <property fmtid="{D5CDD505-2E9C-101B-9397-08002B2CF9AE}" pid="6" name="MSIP_Label_d6ffb948-953e-42ec-a310-bd443e7b6908_Name">
    <vt:lpwstr>Commercial in Confidence</vt:lpwstr>
  </property>
  <property fmtid="{D5CDD505-2E9C-101B-9397-08002B2CF9AE}" pid="7" name="MSIP_Label_d6ffb948-953e-42ec-a310-bd443e7b6908_SiteId">
    <vt:lpwstr>b85e4127-ddf3-45f9-bf62-f1ea78c25bf7</vt:lpwstr>
  </property>
  <property fmtid="{D5CDD505-2E9C-101B-9397-08002B2CF9AE}" pid="8" name="MSIP_Label_d6ffb948-953e-42ec-a310-bd443e7b6908_ActionId">
    <vt:lpwstr>147367b7-a42c-4666-8950-7739bb932179</vt:lpwstr>
  </property>
  <property fmtid="{D5CDD505-2E9C-101B-9397-08002B2CF9AE}" pid="9" name="MSIP_Label_d6ffb948-953e-42ec-a310-bd443e7b6908_ContentBits">
    <vt:lpwstr>0</vt:lpwstr>
  </property>
  <property fmtid="{D5CDD505-2E9C-101B-9397-08002B2CF9AE}" pid="10" name="MSIP_Label_d6ffb948-953e-42ec-a310-bd443e7b6908_Tag">
    <vt:lpwstr>10, 3, 0, 1</vt:lpwstr>
  </property>
</Properties>
</file>